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CA07A0" w14:textId="77EB57C5" w:rsidR="00F25AA3" w:rsidRPr="0011346F" w:rsidRDefault="00D45C4B" w:rsidP="00B4413A">
      <w:pPr>
        <w:ind w:firstLine="708"/>
        <w:jc w:val="both"/>
        <w:rPr>
          <w:color w:val="000000" w:themeColor="text1"/>
        </w:rPr>
      </w:pPr>
      <w:r>
        <w:t>Na temelju članka  67.  Zakona o komunalnom gospodarstvu (</w:t>
      </w:r>
      <w:r w:rsidR="00E2720B">
        <w:t>„</w:t>
      </w:r>
      <w:r>
        <w:t>Narodne novine</w:t>
      </w:r>
      <w:r w:rsidR="00E2720B">
        <w:t>“</w:t>
      </w:r>
      <w:r>
        <w:t xml:space="preserve"> broj </w:t>
      </w:r>
      <w:r w:rsidRPr="002A4D32">
        <w:rPr>
          <w:color w:val="000000" w:themeColor="text1"/>
        </w:rPr>
        <w:t>68/18, 110/18 i 32/20</w:t>
      </w:r>
      <w:r>
        <w:t>)</w:t>
      </w:r>
      <w:r w:rsidR="00B4413A">
        <w:t xml:space="preserve"> </w:t>
      </w:r>
      <w:r w:rsidR="00F25AA3" w:rsidRPr="002A4D32">
        <w:rPr>
          <w:color w:val="000000" w:themeColor="text1"/>
        </w:rPr>
        <w:t>i članka 24. Statuta Općine Donja Voća („Službeni vjesnik Varaždinske županije“, broj 30/13</w:t>
      </w:r>
      <w:r w:rsidR="00E2720B">
        <w:rPr>
          <w:color w:val="000000" w:themeColor="text1"/>
        </w:rPr>
        <w:t xml:space="preserve"> i 31/20</w:t>
      </w:r>
      <w:r w:rsidR="00F25AA3" w:rsidRPr="002A4D32">
        <w:rPr>
          <w:color w:val="000000" w:themeColor="text1"/>
        </w:rPr>
        <w:t>), Općinsko</w:t>
      </w:r>
      <w:r w:rsidR="00F25AA3" w:rsidRPr="0011346F">
        <w:rPr>
          <w:color w:val="000000" w:themeColor="text1"/>
        </w:rPr>
        <w:t xml:space="preserve"> vijeće Općine Donja Voća na </w:t>
      </w:r>
      <w:r w:rsidR="00A2068E" w:rsidRPr="00E2720B">
        <w:rPr>
          <w:color w:val="000000" w:themeColor="text1"/>
        </w:rPr>
        <w:t>2</w:t>
      </w:r>
      <w:r w:rsidR="00E2720B" w:rsidRPr="00E2720B">
        <w:rPr>
          <w:color w:val="000000" w:themeColor="text1"/>
        </w:rPr>
        <w:t>8</w:t>
      </w:r>
      <w:r w:rsidR="00F17717" w:rsidRPr="00E2720B">
        <w:rPr>
          <w:color w:val="000000" w:themeColor="text1"/>
        </w:rPr>
        <w:t xml:space="preserve">. </w:t>
      </w:r>
      <w:r w:rsidR="00F25AA3" w:rsidRPr="00E2720B">
        <w:rPr>
          <w:color w:val="000000" w:themeColor="text1"/>
        </w:rPr>
        <w:t xml:space="preserve">sjednici održanoj </w:t>
      </w:r>
      <w:r w:rsidR="00E50C48">
        <w:rPr>
          <w:color w:val="000000" w:themeColor="text1"/>
        </w:rPr>
        <w:t>__</w:t>
      </w:r>
      <w:r w:rsidR="00F17717" w:rsidRPr="00E2720B">
        <w:rPr>
          <w:color w:val="000000" w:themeColor="text1"/>
        </w:rPr>
        <w:t xml:space="preserve">. </w:t>
      </w:r>
      <w:r w:rsidR="00F25AA3" w:rsidRPr="00E2720B">
        <w:rPr>
          <w:color w:val="000000" w:themeColor="text1"/>
        </w:rPr>
        <w:t>prosinca 20</w:t>
      </w:r>
      <w:r w:rsidR="00E2720B" w:rsidRPr="00E2720B">
        <w:rPr>
          <w:color w:val="000000" w:themeColor="text1"/>
        </w:rPr>
        <w:t>20</w:t>
      </w:r>
      <w:r w:rsidR="00F25AA3" w:rsidRPr="00E2720B">
        <w:rPr>
          <w:color w:val="000000" w:themeColor="text1"/>
        </w:rPr>
        <w:t>. godine</w:t>
      </w:r>
      <w:r w:rsidR="00F25AA3" w:rsidRPr="0011346F">
        <w:rPr>
          <w:color w:val="000000" w:themeColor="text1"/>
        </w:rPr>
        <w:t>, donosi</w:t>
      </w:r>
    </w:p>
    <w:p w14:paraId="4793596B" w14:textId="615AEB5C" w:rsidR="00F25AA3" w:rsidRPr="0011346F" w:rsidRDefault="00F25AA3" w:rsidP="00E2720B">
      <w:pPr>
        <w:jc w:val="center"/>
        <w:rPr>
          <w:color w:val="000000" w:themeColor="text1"/>
          <w:sz w:val="28"/>
          <w:szCs w:val="28"/>
        </w:rPr>
      </w:pPr>
      <w:r w:rsidRPr="0011346F">
        <w:rPr>
          <w:color w:val="000000" w:themeColor="text1"/>
          <w:sz w:val="28"/>
          <w:szCs w:val="28"/>
        </w:rPr>
        <w:t>PROGRAM</w:t>
      </w:r>
    </w:p>
    <w:p w14:paraId="1BD9F328" w14:textId="77777777" w:rsidR="00B4413A" w:rsidRDefault="00FC2C54" w:rsidP="00E2720B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gradnje</w:t>
      </w:r>
      <w:r w:rsidR="002A4D32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objekata i uređaja </w:t>
      </w:r>
      <w:r w:rsidR="002A4D32">
        <w:rPr>
          <w:color w:val="000000" w:themeColor="text1"/>
          <w:sz w:val="28"/>
          <w:szCs w:val="28"/>
        </w:rPr>
        <w:t xml:space="preserve">komunalne infrastrukture </w:t>
      </w:r>
    </w:p>
    <w:p w14:paraId="7ADA44F8" w14:textId="38DD462D" w:rsidR="00F25AA3" w:rsidRPr="0011346F" w:rsidRDefault="002A4D32" w:rsidP="00E2720B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na području Općine Donja Voća</w:t>
      </w:r>
      <w:r w:rsidR="00F25AA3" w:rsidRPr="0011346F">
        <w:rPr>
          <w:color w:val="000000" w:themeColor="text1"/>
          <w:sz w:val="28"/>
          <w:szCs w:val="28"/>
        </w:rPr>
        <w:t xml:space="preserve"> za 20</w:t>
      </w:r>
      <w:r w:rsidR="00BF2334" w:rsidRPr="0011346F">
        <w:rPr>
          <w:color w:val="000000" w:themeColor="text1"/>
          <w:sz w:val="28"/>
          <w:szCs w:val="28"/>
        </w:rPr>
        <w:t>2</w:t>
      </w:r>
      <w:r w:rsidR="00E1440D" w:rsidRPr="0011346F">
        <w:rPr>
          <w:color w:val="000000" w:themeColor="text1"/>
          <w:sz w:val="28"/>
          <w:szCs w:val="28"/>
        </w:rPr>
        <w:t>1</w:t>
      </w:r>
      <w:r w:rsidR="00F25AA3" w:rsidRPr="0011346F">
        <w:rPr>
          <w:color w:val="000000" w:themeColor="text1"/>
          <w:sz w:val="28"/>
          <w:szCs w:val="28"/>
        </w:rPr>
        <w:t>. godinu</w:t>
      </w:r>
    </w:p>
    <w:p w14:paraId="2294DBE7" w14:textId="77777777" w:rsidR="00F25AA3" w:rsidRPr="0011346F" w:rsidRDefault="00F25AA3" w:rsidP="00F25AA3">
      <w:pPr>
        <w:rPr>
          <w:color w:val="000000" w:themeColor="text1"/>
        </w:rPr>
      </w:pPr>
    </w:p>
    <w:p w14:paraId="5766CDFD" w14:textId="22349D5A" w:rsidR="00E1440D" w:rsidRPr="0011346F" w:rsidRDefault="00E1440D" w:rsidP="00E1440D">
      <w:pPr>
        <w:spacing w:after="160" w:line="259" w:lineRule="auto"/>
        <w:jc w:val="center"/>
        <w:rPr>
          <w:color w:val="000000" w:themeColor="text1"/>
        </w:rPr>
      </w:pPr>
      <w:r w:rsidRPr="0011346F">
        <w:rPr>
          <w:color w:val="000000" w:themeColor="text1"/>
        </w:rPr>
        <w:t>I.</w:t>
      </w:r>
    </w:p>
    <w:p w14:paraId="5A02CDFA" w14:textId="5BE4811C" w:rsidR="002A4D32" w:rsidRPr="0025769A" w:rsidRDefault="002A4D32" w:rsidP="002A4D32">
      <w:pPr>
        <w:ind w:firstLine="708"/>
        <w:jc w:val="both"/>
        <w:rPr>
          <w:color w:val="000000" w:themeColor="text1"/>
        </w:rPr>
      </w:pPr>
      <w:r w:rsidRPr="0025769A">
        <w:rPr>
          <w:color w:val="000000" w:themeColor="text1"/>
        </w:rPr>
        <w:t xml:space="preserve">Ovim Programom utvrđuje se </w:t>
      </w:r>
      <w:r w:rsidR="00BD5E44">
        <w:t xml:space="preserve">gradnja objekata i uređaja </w:t>
      </w:r>
      <w:r w:rsidRPr="0025769A">
        <w:t xml:space="preserve">komunalne infrastrukture u 2021. godini na području Općine Donja Voća </w:t>
      </w:r>
      <w:r w:rsidRPr="0025769A">
        <w:rPr>
          <w:color w:val="000000" w:themeColor="text1"/>
        </w:rPr>
        <w:t>za slijedeć</w:t>
      </w:r>
      <w:r w:rsidR="00BD5E44">
        <w:rPr>
          <w:color w:val="000000" w:themeColor="text1"/>
        </w:rPr>
        <w:t>u</w:t>
      </w:r>
      <w:r w:rsidRPr="0025769A">
        <w:rPr>
          <w:color w:val="000000" w:themeColor="text1"/>
        </w:rPr>
        <w:t xml:space="preserve"> </w:t>
      </w:r>
      <w:r w:rsidR="00BD5E44">
        <w:rPr>
          <w:color w:val="000000" w:themeColor="text1"/>
        </w:rPr>
        <w:t>komunalnu infrastrukturu</w:t>
      </w:r>
      <w:r w:rsidRPr="0025769A">
        <w:rPr>
          <w:color w:val="000000" w:themeColor="text1"/>
        </w:rPr>
        <w:t xml:space="preserve"> iz članka </w:t>
      </w:r>
      <w:r w:rsidR="00BD5E44">
        <w:rPr>
          <w:color w:val="000000" w:themeColor="text1"/>
        </w:rPr>
        <w:t>59</w:t>
      </w:r>
      <w:r w:rsidRPr="0025769A">
        <w:rPr>
          <w:color w:val="000000" w:themeColor="text1"/>
        </w:rPr>
        <w:t>. stavka 1. Zakona o komunalnom gospodarstvu:</w:t>
      </w:r>
    </w:p>
    <w:p w14:paraId="4140BE41" w14:textId="5F45204B" w:rsidR="00BD5E44" w:rsidRPr="00BD5E44" w:rsidRDefault="00BD5E44" w:rsidP="00BD5E44">
      <w:pPr>
        <w:pStyle w:val="StandardWeb"/>
        <w:numPr>
          <w:ilvl w:val="0"/>
          <w:numId w:val="9"/>
        </w:numPr>
        <w:spacing w:before="0" w:beforeAutospacing="0" w:after="0" w:afterAutospacing="0"/>
        <w:ind w:left="714" w:hanging="357"/>
        <w:rPr>
          <w:rFonts w:eastAsia="SimSun"/>
          <w:color w:val="000000" w:themeColor="text1"/>
          <w:lang w:eastAsia="zh-CN"/>
        </w:rPr>
      </w:pPr>
      <w:r w:rsidRPr="00BD5E44">
        <w:rPr>
          <w:rFonts w:eastAsia="SimSun"/>
          <w:color w:val="000000" w:themeColor="text1"/>
          <w:lang w:eastAsia="zh-CN"/>
        </w:rPr>
        <w:t>nerazvrstane ceste</w:t>
      </w:r>
      <w:r w:rsidR="00E2720B">
        <w:rPr>
          <w:rFonts w:eastAsia="SimSun"/>
          <w:color w:val="000000" w:themeColor="text1"/>
          <w:lang w:eastAsia="zh-CN"/>
        </w:rPr>
        <w:t>,</w:t>
      </w:r>
    </w:p>
    <w:p w14:paraId="34E956EF" w14:textId="79F4BA61" w:rsidR="00BD5E44" w:rsidRPr="00BD5E44" w:rsidRDefault="00BD5E44" w:rsidP="00BD5E44">
      <w:pPr>
        <w:pStyle w:val="StandardWeb"/>
        <w:numPr>
          <w:ilvl w:val="0"/>
          <w:numId w:val="9"/>
        </w:numPr>
        <w:spacing w:before="0" w:beforeAutospacing="0" w:after="0" w:afterAutospacing="0"/>
        <w:ind w:left="714" w:hanging="357"/>
        <w:rPr>
          <w:rFonts w:eastAsia="SimSun"/>
          <w:color w:val="000000" w:themeColor="text1"/>
          <w:lang w:eastAsia="zh-CN"/>
        </w:rPr>
      </w:pPr>
      <w:r w:rsidRPr="00BD5E44">
        <w:rPr>
          <w:rFonts w:eastAsia="SimSun"/>
          <w:color w:val="000000" w:themeColor="text1"/>
          <w:lang w:eastAsia="zh-CN"/>
        </w:rPr>
        <w:t>građevine i uređaji javne namjene</w:t>
      </w:r>
      <w:r w:rsidR="00E2720B">
        <w:rPr>
          <w:rFonts w:eastAsia="SimSun"/>
          <w:color w:val="000000" w:themeColor="text1"/>
          <w:lang w:eastAsia="zh-CN"/>
        </w:rPr>
        <w:t>,</w:t>
      </w:r>
    </w:p>
    <w:p w14:paraId="76B8E656" w14:textId="3C9F12F9" w:rsidR="00BD5E44" w:rsidRPr="00BD5E44" w:rsidRDefault="00BD5E44" w:rsidP="00BD5E44">
      <w:pPr>
        <w:pStyle w:val="StandardWeb"/>
        <w:numPr>
          <w:ilvl w:val="0"/>
          <w:numId w:val="9"/>
        </w:numPr>
        <w:spacing w:before="0" w:beforeAutospacing="0" w:after="0" w:afterAutospacing="0"/>
        <w:ind w:left="714" w:hanging="357"/>
        <w:rPr>
          <w:rFonts w:eastAsia="SimSun"/>
          <w:color w:val="000000" w:themeColor="text1"/>
          <w:lang w:eastAsia="zh-CN"/>
        </w:rPr>
      </w:pPr>
      <w:r w:rsidRPr="00BD5E44">
        <w:rPr>
          <w:rFonts w:eastAsia="SimSun"/>
          <w:color w:val="000000" w:themeColor="text1"/>
          <w:lang w:eastAsia="zh-CN"/>
        </w:rPr>
        <w:t>javna rasvjeta</w:t>
      </w:r>
      <w:r w:rsidR="00E2720B">
        <w:rPr>
          <w:rFonts w:eastAsia="SimSun"/>
          <w:color w:val="000000" w:themeColor="text1"/>
          <w:lang w:eastAsia="zh-CN"/>
        </w:rPr>
        <w:t>,</w:t>
      </w:r>
    </w:p>
    <w:p w14:paraId="2E697771" w14:textId="506F1D56" w:rsidR="00BD5E44" w:rsidRDefault="00BD5E44" w:rsidP="00BD5E44">
      <w:pPr>
        <w:pStyle w:val="StandardWeb"/>
        <w:numPr>
          <w:ilvl w:val="0"/>
          <w:numId w:val="9"/>
        </w:numPr>
        <w:spacing w:before="0" w:beforeAutospacing="0" w:after="0" w:afterAutospacing="0"/>
        <w:ind w:left="714" w:hanging="357"/>
        <w:rPr>
          <w:rFonts w:eastAsia="SimSun"/>
          <w:color w:val="000000" w:themeColor="text1"/>
          <w:lang w:eastAsia="zh-CN"/>
        </w:rPr>
      </w:pPr>
      <w:r w:rsidRPr="00BD5E44">
        <w:rPr>
          <w:rFonts w:eastAsia="SimSun"/>
          <w:color w:val="000000" w:themeColor="text1"/>
          <w:lang w:eastAsia="zh-CN"/>
        </w:rPr>
        <w:t>groblja i krematoriji na grobljima</w:t>
      </w:r>
      <w:r>
        <w:rPr>
          <w:rFonts w:eastAsia="SimSun"/>
          <w:color w:val="000000" w:themeColor="text1"/>
          <w:lang w:eastAsia="zh-CN"/>
        </w:rPr>
        <w:t>.</w:t>
      </w:r>
    </w:p>
    <w:p w14:paraId="51C5506C" w14:textId="19AB1375" w:rsidR="00BD5E44" w:rsidRDefault="00BD5E44" w:rsidP="00BD5E44">
      <w:pPr>
        <w:pStyle w:val="StandardWeb"/>
        <w:spacing w:before="0" w:beforeAutospacing="0" w:after="0" w:afterAutospacing="0"/>
        <w:rPr>
          <w:rFonts w:eastAsia="SimSun"/>
          <w:color w:val="000000" w:themeColor="text1"/>
          <w:lang w:eastAsia="zh-CN"/>
        </w:rPr>
      </w:pPr>
    </w:p>
    <w:p w14:paraId="7FEEE1B8" w14:textId="77777777" w:rsidR="00435BF0" w:rsidRPr="0025769A" w:rsidRDefault="00435BF0" w:rsidP="00435BF0">
      <w:pPr>
        <w:jc w:val="center"/>
        <w:rPr>
          <w:color w:val="000000" w:themeColor="text1"/>
        </w:rPr>
      </w:pPr>
      <w:r w:rsidRPr="0025769A">
        <w:rPr>
          <w:color w:val="000000" w:themeColor="text1"/>
        </w:rPr>
        <w:t>II.</w:t>
      </w:r>
    </w:p>
    <w:p w14:paraId="71B46712" w14:textId="77777777" w:rsidR="00435BF0" w:rsidRDefault="00BD5E44" w:rsidP="00435BF0">
      <w:pPr>
        <w:pStyle w:val="StandardWeb"/>
        <w:spacing w:before="0" w:beforeAutospacing="0" w:after="0" w:afterAutospacing="0"/>
        <w:ind w:firstLine="708"/>
        <w:jc w:val="both"/>
        <w:rPr>
          <w:rFonts w:eastAsia="SimSun"/>
          <w:color w:val="000000" w:themeColor="text1"/>
          <w:lang w:eastAsia="zh-CN"/>
        </w:rPr>
      </w:pPr>
      <w:r w:rsidRPr="00BD5E44">
        <w:rPr>
          <w:rFonts w:eastAsia="SimSun"/>
          <w:color w:val="000000" w:themeColor="text1"/>
          <w:lang w:eastAsia="zh-CN"/>
        </w:rPr>
        <w:t xml:space="preserve">Program građenja komunalne infrastrukture u </w:t>
      </w:r>
      <w:r>
        <w:rPr>
          <w:rFonts w:eastAsia="SimSun"/>
          <w:color w:val="000000" w:themeColor="text1"/>
          <w:lang w:eastAsia="zh-CN"/>
        </w:rPr>
        <w:t>Općini Donja Voća je</w:t>
      </w:r>
      <w:r w:rsidRPr="00BD5E44">
        <w:rPr>
          <w:rFonts w:eastAsia="SimSun"/>
          <w:color w:val="000000" w:themeColor="text1"/>
          <w:lang w:eastAsia="zh-CN"/>
        </w:rPr>
        <w:t xml:space="preserve"> izrađen i donosi se u skladu s izvješćem o stanju u prostoru, potrebama uređenja zemljišta planiranog prostornim planom i planom razvojnih programa koji se donose na temelju posebnih propisa, a vodeći računa o troškovima građenja infrastrukture te financijskim mogućnostima i predvidivim izvorima prihoda financiranja njezina građenja. </w:t>
      </w:r>
    </w:p>
    <w:p w14:paraId="1215E980" w14:textId="77777777" w:rsidR="00435BF0" w:rsidRDefault="00435BF0" w:rsidP="00BD5E44">
      <w:pPr>
        <w:pStyle w:val="StandardWeb"/>
        <w:spacing w:before="0" w:beforeAutospacing="0" w:after="0" w:afterAutospacing="0"/>
        <w:jc w:val="both"/>
        <w:rPr>
          <w:rFonts w:eastAsia="SimSun"/>
          <w:color w:val="000000" w:themeColor="text1"/>
          <w:lang w:eastAsia="zh-CN"/>
        </w:rPr>
      </w:pPr>
    </w:p>
    <w:p w14:paraId="69A50823" w14:textId="77777777" w:rsidR="00435BF0" w:rsidRDefault="00BD5E44" w:rsidP="00435BF0">
      <w:pPr>
        <w:pStyle w:val="StandardWeb"/>
        <w:spacing w:before="0" w:beforeAutospacing="0" w:after="0" w:afterAutospacing="0"/>
        <w:ind w:firstLine="708"/>
        <w:jc w:val="both"/>
        <w:rPr>
          <w:rFonts w:eastAsia="SimSun"/>
          <w:color w:val="000000" w:themeColor="text1"/>
          <w:lang w:eastAsia="zh-CN"/>
        </w:rPr>
      </w:pPr>
      <w:r w:rsidRPr="00BD5E44">
        <w:rPr>
          <w:rFonts w:eastAsia="SimSun"/>
          <w:color w:val="000000" w:themeColor="text1"/>
          <w:lang w:eastAsia="zh-CN"/>
        </w:rPr>
        <w:t xml:space="preserve">Programom se određuju: </w:t>
      </w:r>
    </w:p>
    <w:p w14:paraId="6221D4DC" w14:textId="3DA7BE7D" w:rsidR="00435BF0" w:rsidRDefault="00BD5E44" w:rsidP="00BD5E44">
      <w:pPr>
        <w:pStyle w:val="StandardWeb"/>
        <w:spacing w:before="0" w:beforeAutospacing="0" w:after="0" w:afterAutospacing="0"/>
        <w:jc w:val="both"/>
        <w:rPr>
          <w:rFonts w:eastAsia="SimSun"/>
          <w:color w:val="000000" w:themeColor="text1"/>
          <w:lang w:eastAsia="zh-CN"/>
        </w:rPr>
      </w:pPr>
      <w:r w:rsidRPr="00BD5E44">
        <w:rPr>
          <w:rFonts w:eastAsia="SimSun"/>
          <w:color w:val="000000" w:themeColor="text1"/>
          <w:lang w:eastAsia="zh-CN"/>
        </w:rPr>
        <w:t>1. građevine komunalne infrastrukture koje će se graditi radi uređenja neuređenih dijelova građevinskog područja</w:t>
      </w:r>
      <w:r w:rsidR="00E2720B">
        <w:rPr>
          <w:rFonts w:eastAsia="SimSun"/>
          <w:color w:val="000000" w:themeColor="text1"/>
          <w:lang w:eastAsia="zh-CN"/>
        </w:rPr>
        <w:t>,</w:t>
      </w:r>
      <w:r w:rsidRPr="00BD5E44">
        <w:rPr>
          <w:rFonts w:eastAsia="SimSun"/>
          <w:color w:val="000000" w:themeColor="text1"/>
          <w:lang w:eastAsia="zh-CN"/>
        </w:rPr>
        <w:t xml:space="preserve"> </w:t>
      </w:r>
    </w:p>
    <w:p w14:paraId="7BD6D544" w14:textId="674387B1" w:rsidR="00435BF0" w:rsidRDefault="00BD5E44" w:rsidP="00BD5E44">
      <w:pPr>
        <w:pStyle w:val="StandardWeb"/>
        <w:spacing w:before="0" w:beforeAutospacing="0" w:after="0" w:afterAutospacing="0"/>
        <w:jc w:val="both"/>
        <w:rPr>
          <w:rFonts w:eastAsia="SimSun"/>
          <w:color w:val="000000" w:themeColor="text1"/>
          <w:lang w:eastAsia="zh-CN"/>
        </w:rPr>
      </w:pPr>
      <w:r w:rsidRPr="00BD5E44">
        <w:rPr>
          <w:rFonts w:eastAsia="SimSun"/>
          <w:color w:val="000000" w:themeColor="text1"/>
          <w:lang w:eastAsia="zh-CN"/>
        </w:rPr>
        <w:t>2. građevine komunalne infrastrukture koje će se graditi u uređenim dijelovima građevinskog područja</w:t>
      </w:r>
      <w:r w:rsidR="00E2720B">
        <w:rPr>
          <w:rFonts w:eastAsia="SimSun"/>
          <w:color w:val="000000" w:themeColor="text1"/>
          <w:lang w:eastAsia="zh-CN"/>
        </w:rPr>
        <w:t>,</w:t>
      </w:r>
      <w:r w:rsidRPr="00BD5E44">
        <w:rPr>
          <w:rFonts w:eastAsia="SimSun"/>
          <w:color w:val="000000" w:themeColor="text1"/>
          <w:lang w:eastAsia="zh-CN"/>
        </w:rPr>
        <w:t xml:space="preserve"> </w:t>
      </w:r>
    </w:p>
    <w:p w14:paraId="0AE84C34" w14:textId="7A7DBCA8" w:rsidR="00435BF0" w:rsidRDefault="00BD5E44" w:rsidP="00BD5E44">
      <w:pPr>
        <w:pStyle w:val="StandardWeb"/>
        <w:spacing w:before="0" w:beforeAutospacing="0" w:after="0" w:afterAutospacing="0"/>
        <w:jc w:val="both"/>
        <w:rPr>
          <w:rFonts w:eastAsia="SimSun"/>
          <w:color w:val="000000" w:themeColor="text1"/>
          <w:lang w:eastAsia="zh-CN"/>
        </w:rPr>
      </w:pPr>
      <w:r w:rsidRPr="00BD5E44">
        <w:rPr>
          <w:rFonts w:eastAsia="SimSun"/>
          <w:color w:val="000000" w:themeColor="text1"/>
          <w:lang w:eastAsia="zh-CN"/>
        </w:rPr>
        <w:t>3. građevine komunalne infrastrukture koje će se graditi izvan građevinskog područja</w:t>
      </w:r>
      <w:r w:rsidR="00E2720B">
        <w:rPr>
          <w:rFonts w:eastAsia="SimSun"/>
          <w:color w:val="000000" w:themeColor="text1"/>
          <w:lang w:eastAsia="zh-CN"/>
        </w:rPr>
        <w:t>,</w:t>
      </w:r>
    </w:p>
    <w:p w14:paraId="22DBA35D" w14:textId="68013AB6" w:rsidR="00435BF0" w:rsidRDefault="00BD5E44" w:rsidP="00BD5E44">
      <w:pPr>
        <w:pStyle w:val="StandardWeb"/>
        <w:spacing w:before="0" w:beforeAutospacing="0" w:after="0" w:afterAutospacing="0"/>
        <w:jc w:val="both"/>
        <w:rPr>
          <w:rFonts w:eastAsia="SimSun"/>
          <w:color w:val="000000" w:themeColor="text1"/>
          <w:lang w:eastAsia="zh-CN"/>
        </w:rPr>
      </w:pPr>
      <w:r w:rsidRPr="00BD5E44">
        <w:rPr>
          <w:rFonts w:eastAsia="SimSun"/>
          <w:color w:val="000000" w:themeColor="text1"/>
          <w:lang w:eastAsia="zh-CN"/>
        </w:rPr>
        <w:t>4. postojeće građevine komunalne infrastrukture koje će se rekonstruirati i način rekonstrukcije</w:t>
      </w:r>
      <w:r w:rsidR="00E2720B">
        <w:rPr>
          <w:rFonts w:eastAsia="SimSun"/>
          <w:color w:val="000000" w:themeColor="text1"/>
          <w:lang w:eastAsia="zh-CN"/>
        </w:rPr>
        <w:t>,</w:t>
      </w:r>
      <w:r w:rsidRPr="00BD5E44">
        <w:rPr>
          <w:rFonts w:eastAsia="SimSun"/>
          <w:color w:val="000000" w:themeColor="text1"/>
          <w:lang w:eastAsia="zh-CN"/>
        </w:rPr>
        <w:t xml:space="preserve"> 5. građevine komunalne infrastrukture koje će se uklanjati </w:t>
      </w:r>
      <w:r w:rsidR="00E2720B">
        <w:rPr>
          <w:rFonts w:eastAsia="SimSun"/>
          <w:color w:val="000000" w:themeColor="text1"/>
          <w:lang w:eastAsia="zh-CN"/>
        </w:rPr>
        <w:t>i</w:t>
      </w:r>
    </w:p>
    <w:p w14:paraId="53162946" w14:textId="7BC07F2C" w:rsidR="00BD5E44" w:rsidRPr="00BD5E44" w:rsidRDefault="00BD5E44" w:rsidP="00BD5E44">
      <w:pPr>
        <w:pStyle w:val="StandardWeb"/>
        <w:spacing w:before="0" w:beforeAutospacing="0" w:after="0" w:afterAutospacing="0"/>
        <w:jc w:val="both"/>
        <w:rPr>
          <w:rFonts w:eastAsia="SimSun"/>
          <w:color w:val="000000" w:themeColor="text1"/>
          <w:lang w:eastAsia="zh-CN"/>
        </w:rPr>
      </w:pPr>
      <w:r w:rsidRPr="00BD5E44">
        <w:rPr>
          <w:rFonts w:eastAsia="SimSun"/>
          <w:color w:val="000000" w:themeColor="text1"/>
          <w:lang w:eastAsia="zh-CN"/>
        </w:rPr>
        <w:t>6. druga pitanja određena Zakonom o komunalnom gospodarstvu i posebnim zakonom.</w:t>
      </w:r>
    </w:p>
    <w:p w14:paraId="2CA46205" w14:textId="77777777" w:rsidR="00E1440D" w:rsidRPr="0025769A" w:rsidRDefault="00E1440D" w:rsidP="00E1440D">
      <w:pPr>
        <w:rPr>
          <w:color w:val="000000" w:themeColor="text1"/>
        </w:rPr>
      </w:pPr>
    </w:p>
    <w:p w14:paraId="02793B91" w14:textId="0A564AF5" w:rsidR="00435BF0" w:rsidRPr="0025769A" w:rsidRDefault="00435BF0" w:rsidP="00435BF0">
      <w:pPr>
        <w:jc w:val="center"/>
        <w:rPr>
          <w:color w:val="000000" w:themeColor="text1"/>
        </w:rPr>
      </w:pPr>
      <w:r w:rsidRPr="0025769A">
        <w:rPr>
          <w:color w:val="000000" w:themeColor="text1"/>
        </w:rPr>
        <w:t>I</w:t>
      </w:r>
      <w:r>
        <w:rPr>
          <w:color w:val="000000" w:themeColor="text1"/>
        </w:rPr>
        <w:t>I</w:t>
      </w:r>
      <w:r w:rsidRPr="0025769A">
        <w:rPr>
          <w:color w:val="000000" w:themeColor="text1"/>
        </w:rPr>
        <w:t>I.</w:t>
      </w:r>
    </w:p>
    <w:p w14:paraId="503856C0" w14:textId="66779DB2" w:rsidR="002A4D32" w:rsidRDefault="00BD5E44" w:rsidP="00F044FC">
      <w:pPr>
        <w:ind w:firstLine="708"/>
        <w:jc w:val="both"/>
        <w:rPr>
          <w:color w:val="000000" w:themeColor="text1"/>
        </w:rPr>
      </w:pPr>
      <w:r w:rsidRPr="00BD5E44">
        <w:rPr>
          <w:color w:val="000000" w:themeColor="text1"/>
        </w:rPr>
        <w:t>U 20</w:t>
      </w:r>
      <w:r>
        <w:rPr>
          <w:color w:val="000000" w:themeColor="text1"/>
        </w:rPr>
        <w:t>21</w:t>
      </w:r>
      <w:r w:rsidRPr="00BD5E44">
        <w:rPr>
          <w:color w:val="000000" w:themeColor="text1"/>
        </w:rPr>
        <w:t xml:space="preserve">. g. </w:t>
      </w:r>
      <w:r w:rsidR="00435BF0">
        <w:rPr>
          <w:color w:val="000000" w:themeColor="text1"/>
        </w:rPr>
        <w:t xml:space="preserve">se </w:t>
      </w:r>
      <w:r w:rsidRPr="00BD5E44">
        <w:rPr>
          <w:color w:val="000000" w:themeColor="text1"/>
        </w:rPr>
        <w:t>planira gradnja</w:t>
      </w:r>
      <w:r w:rsidR="00435BF0">
        <w:rPr>
          <w:color w:val="000000" w:themeColor="text1"/>
        </w:rPr>
        <w:t xml:space="preserve"> slijedećih objekata i uređaja</w:t>
      </w:r>
      <w:r w:rsidRPr="00BD5E44">
        <w:rPr>
          <w:color w:val="000000" w:themeColor="text1"/>
        </w:rPr>
        <w:t xml:space="preserve"> komunalne infrastrukture kako </w:t>
      </w:r>
      <w:r w:rsidR="002A4D32" w:rsidRPr="0025769A">
        <w:rPr>
          <w:color w:val="000000" w:themeColor="text1"/>
        </w:rPr>
        <w:t>slijedi:</w:t>
      </w:r>
    </w:p>
    <w:p w14:paraId="15E99F64" w14:textId="77777777" w:rsidR="00AF2BF9" w:rsidRPr="0025769A" w:rsidRDefault="00AF2BF9" w:rsidP="00F044FC">
      <w:pPr>
        <w:ind w:firstLine="708"/>
        <w:jc w:val="both"/>
        <w:rPr>
          <w:color w:val="000000" w:themeColor="text1"/>
        </w:rPr>
      </w:pPr>
    </w:p>
    <w:p w14:paraId="224D43A3" w14:textId="14539B40" w:rsidR="009238DD" w:rsidRPr="003E3347" w:rsidRDefault="00AF2BF9" w:rsidP="003E3347">
      <w:pPr>
        <w:pStyle w:val="Odlomakpopisa"/>
        <w:numPr>
          <w:ilvl w:val="0"/>
          <w:numId w:val="10"/>
        </w:num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Modernizacija cestovnog prometa</w:t>
      </w:r>
      <w:r w:rsidR="003E3347" w:rsidRPr="003E3347">
        <w:rPr>
          <w:b/>
          <w:bCs/>
          <w:color w:val="000000" w:themeColor="text1"/>
        </w:rPr>
        <w:t>:</w:t>
      </w:r>
    </w:p>
    <w:p w14:paraId="17872676" w14:textId="77777777" w:rsidR="003E3347" w:rsidRPr="003E3347" w:rsidRDefault="003E3347" w:rsidP="003E3347">
      <w:pPr>
        <w:pStyle w:val="Odlomakpopisa"/>
        <w:rPr>
          <w:color w:val="000000" w:themeColor="text1"/>
        </w:rPr>
      </w:pPr>
    </w:p>
    <w:tbl>
      <w:tblPr>
        <w:tblStyle w:val="Reetkatablice"/>
        <w:tblW w:w="9209" w:type="dxa"/>
        <w:tblLook w:val="04A0" w:firstRow="1" w:lastRow="0" w:firstColumn="1" w:lastColumn="0" w:noHBand="0" w:noVBand="1"/>
      </w:tblPr>
      <w:tblGrid>
        <w:gridCol w:w="3397"/>
        <w:gridCol w:w="1701"/>
        <w:gridCol w:w="4111"/>
      </w:tblGrid>
      <w:tr w:rsidR="009238DD" w:rsidRPr="0025769A" w14:paraId="7E56ACE9" w14:textId="77777777" w:rsidTr="0025769A">
        <w:tc>
          <w:tcPr>
            <w:tcW w:w="3397" w:type="dxa"/>
            <w:vAlign w:val="center"/>
          </w:tcPr>
          <w:p w14:paraId="7413C9F9" w14:textId="77777777" w:rsidR="009238DD" w:rsidRPr="0025769A" w:rsidRDefault="009238DD" w:rsidP="007B5449">
            <w:pPr>
              <w:jc w:val="both"/>
              <w:rPr>
                <w:rFonts w:eastAsia="SimSun"/>
                <w:color w:val="000000" w:themeColor="text1"/>
              </w:rPr>
            </w:pPr>
            <w:r w:rsidRPr="0025769A">
              <w:rPr>
                <w:rFonts w:eastAsia="SimSun"/>
                <w:color w:val="000000" w:themeColor="text1"/>
              </w:rPr>
              <w:t xml:space="preserve">Opis </w:t>
            </w:r>
          </w:p>
        </w:tc>
        <w:tc>
          <w:tcPr>
            <w:tcW w:w="1701" w:type="dxa"/>
            <w:vAlign w:val="center"/>
          </w:tcPr>
          <w:p w14:paraId="36385330" w14:textId="77777777" w:rsidR="009238DD" w:rsidRPr="0025769A" w:rsidRDefault="009238DD" w:rsidP="007B5449">
            <w:pPr>
              <w:jc w:val="center"/>
              <w:rPr>
                <w:rFonts w:eastAsia="SimSun"/>
                <w:color w:val="000000" w:themeColor="text1"/>
              </w:rPr>
            </w:pPr>
            <w:r w:rsidRPr="0025769A">
              <w:rPr>
                <w:rFonts w:eastAsia="SimSun"/>
                <w:color w:val="000000" w:themeColor="text1"/>
              </w:rPr>
              <w:t>Iznos u kunama</w:t>
            </w:r>
          </w:p>
        </w:tc>
        <w:tc>
          <w:tcPr>
            <w:tcW w:w="4111" w:type="dxa"/>
            <w:vAlign w:val="center"/>
          </w:tcPr>
          <w:p w14:paraId="29DC2A7C" w14:textId="77777777" w:rsidR="009238DD" w:rsidRPr="0025769A" w:rsidRDefault="009238DD" w:rsidP="0025769A">
            <w:pPr>
              <w:rPr>
                <w:rFonts w:eastAsia="SimSun"/>
                <w:color w:val="000000" w:themeColor="text1"/>
              </w:rPr>
            </w:pPr>
            <w:r w:rsidRPr="0025769A">
              <w:rPr>
                <w:rFonts w:eastAsia="SimSun"/>
                <w:color w:val="000000" w:themeColor="text1"/>
              </w:rPr>
              <w:t>Izvor financiranja</w:t>
            </w:r>
          </w:p>
        </w:tc>
      </w:tr>
      <w:tr w:rsidR="009238DD" w:rsidRPr="0025769A" w14:paraId="60EEE151" w14:textId="77777777" w:rsidTr="007B5449">
        <w:tc>
          <w:tcPr>
            <w:tcW w:w="3397" w:type="dxa"/>
          </w:tcPr>
          <w:p w14:paraId="5E346CFD" w14:textId="111E9D23" w:rsidR="009238DD" w:rsidRPr="0025769A" w:rsidRDefault="00435BF0" w:rsidP="007B5449">
            <w:pPr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Nerazvrstane ceste</w:t>
            </w:r>
          </w:p>
        </w:tc>
        <w:tc>
          <w:tcPr>
            <w:tcW w:w="1701" w:type="dxa"/>
          </w:tcPr>
          <w:p w14:paraId="1C4619FA" w14:textId="75B4AFE4" w:rsidR="009238DD" w:rsidRPr="0025769A" w:rsidRDefault="00435BF0" w:rsidP="007B5449">
            <w:pPr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3.500.000,00</w:t>
            </w:r>
          </w:p>
        </w:tc>
        <w:tc>
          <w:tcPr>
            <w:tcW w:w="4111" w:type="dxa"/>
          </w:tcPr>
          <w:p w14:paraId="485F4D28" w14:textId="223B52C2" w:rsidR="009238DD" w:rsidRPr="0025769A" w:rsidRDefault="009238DD" w:rsidP="007B5449">
            <w:pPr>
              <w:jc w:val="both"/>
              <w:rPr>
                <w:rFonts w:eastAsia="SimSun"/>
                <w:color w:val="000000" w:themeColor="text1"/>
              </w:rPr>
            </w:pPr>
            <w:r w:rsidRPr="0025769A">
              <w:rPr>
                <w:rFonts w:eastAsia="SimSun"/>
                <w:color w:val="000000" w:themeColor="text1"/>
              </w:rPr>
              <w:t xml:space="preserve">11. Opći prihodi i primici: </w:t>
            </w:r>
            <w:r w:rsidR="00435BF0">
              <w:rPr>
                <w:rFonts w:eastAsia="SimSun"/>
                <w:color w:val="000000" w:themeColor="text1"/>
              </w:rPr>
              <w:t>200.000</w:t>
            </w:r>
            <w:r w:rsidRPr="0025769A">
              <w:rPr>
                <w:rFonts w:eastAsia="SimSun"/>
                <w:color w:val="000000" w:themeColor="text1"/>
              </w:rPr>
              <w:t>,00 kn</w:t>
            </w:r>
          </w:p>
          <w:p w14:paraId="0B1FE05C" w14:textId="49EFB313" w:rsidR="009238DD" w:rsidRPr="0025769A" w:rsidRDefault="00435BF0" w:rsidP="007B5449">
            <w:pPr>
              <w:jc w:val="both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82</w:t>
            </w:r>
            <w:r w:rsidR="00E2720B">
              <w:rPr>
                <w:rFonts w:eastAsia="SimSun"/>
                <w:color w:val="000000" w:themeColor="text1"/>
              </w:rPr>
              <w:t>.</w:t>
            </w:r>
            <w:r w:rsidR="009238DD" w:rsidRPr="0025769A">
              <w:rPr>
                <w:rFonts w:eastAsia="SimSun"/>
                <w:color w:val="000000" w:themeColor="text1"/>
              </w:rPr>
              <w:t xml:space="preserve"> </w:t>
            </w:r>
            <w:r>
              <w:rPr>
                <w:rFonts w:eastAsia="SimSun"/>
                <w:color w:val="000000" w:themeColor="text1"/>
              </w:rPr>
              <w:t>Namjenski primici od zaduživanja</w:t>
            </w:r>
            <w:r w:rsidR="009238DD" w:rsidRPr="0025769A">
              <w:rPr>
                <w:rFonts w:eastAsia="SimSun"/>
                <w:color w:val="000000" w:themeColor="text1"/>
              </w:rPr>
              <w:t xml:space="preserve">: </w:t>
            </w:r>
            <w:r>
              <w:rPr>
                <w:rFonts w:eastAsia="SimSun"/>
                <w:color w:val="000000" w:themeColor="text1"/>
              </w:rPr>
              <w:t>3.300</w:t>
            </w:r>
            <w:r w:rsidR="009238DD" w:rsidRPr="0025769A">
              <w:rPr>
                <w:rFonts w:eastAsia="SimSun"/>
                <w:color w:val="000000" w:themeColor="text1"/>
              </w:rPr>
              <w:t>.000,00 kn</w:t>
            </w:r>
          </w:p>
        </w:tc>
      </w:tr>
      <w:tr w:rsidR="00435BF0" w:rsidRPr="0025769A" w14:paraId="1364BE23" w14:textId="77777777" w:rsidTr="007B5449">
        <w:tc>
          <w:tcPr>
            <w:tcW w:w="3397" w:type="dxa"/>
          </w:tcPr>
          <w:p w14:paraId="2A27255B" w14:textId="69DD02FF" w:rsidR="00435BF0" w:rsidRPr="0025769A" w:rsidRDefault="003E3347" w:rsidP="007B54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Modernizacija i rekonstrukcija lokalnih cesta</w:t>
            </w:r>
          </w:p>
        </w:tc>
        <w:tc>
          <w:tcPr>
            <w:tcW w:w="1701" w:type="dxa"/>
          </w:tcPr>
          <w:p w14:paraId="3AD0D6D2" w14:textId="53B7F5CF" w:rsidR="00435BF0" w:rsidRPr="0025769A" w:rsidRDefault="003E3347" w:rsidP="007B544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</w:t>
            </w:r>
            <w:r w:rsidR="00E2720B">
              <w:rPr>
                <w:color w:val="000000" w:themeColor="text1"/>
              </w:rPr>
              <w:t>4</w:t>
            </w:r>
            <w:r>
              <w:rPr>
                <w:color w:val="000000" w:themeColor="text1"/>
              </w:rPr>
              <w:t>00.000,00</w:t>
            </w:r>
          </w:p>
        </w:tc>
        <w:tc>
          <w:tcPr>
            <w:tcW w:w="4111" w:type="dxa"/>
          </w:tcPr>
          <w:p w14:paraId="735D1F8A" w14:textId="5576B9A3" w:rsidR="003E3347" w:rsidRPr="0025769A" w:rsidRDefault="003E3347" w:rsidP="00E2720B">
            <w:pPr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57</w:t>
            </w:r>
            <w:r w:rsidRPr="0025769A">
              <w:rPr>
                <w:rFonts w:eastAsia="SimSun"/>
                <w:color w:val="000000" w:themeColor="text1"/>
              </w:rPr>
              <w:t>.</w:t>
            </w:r>
            <w:r w:rsidR="00E2720B">
              <w:rPr>
                <w:rFonts w:eastAsia="SimSun"/>
                <w:color w:val="000000" w:themeColor="text1"/>
              </w:rPr>
              <w:t xml:space="preserve"> </w:t>
            </w:r>
            <w:r>
              <w:rPr>
                <w:rFonts w:eastAsia="SimSun"/>
                <w:color w:val="000000" w:themeColor="text1"/>
              </w:rPr>
              <w:t>Pomoći od izvanproračunskih korisnika</w:t>
            </w:r>
            <w:r w:rsidRPr="0025769A">
              <w:rPr>
                <w:rFonts w:eastAsia="SimSun"/>
                <w:color w:val="000000" w:themeColor="text1"/>
              </w:rPr>
              <w:t xml:space="preserve">: </w:t>
            </w:r>
            <w:r>
              <w:rPr>
                <w:rFonts w:eastAsia="SimSun"/>
                <w:color w:val="000000" w:themeColor="text1"/>
              </w:rPr>
              <w:t>1.700.000</w:t>
            </w:r>
            <w:r w:rsidRPr="0025769A">
              <w:rPr>
                <w:rFonts w:eastAsia="SimSun"/>
                <w:color w:val="000000" w:themeColor="text1"/>
              </w:rPr>
              <w:t>,00 kn</w:t>
            </w:r>
          </w:p>
          <w:p w14:paraId="78CE0A0E" w14:textId="61EE62DE" w:rsidR="00435BF0" w:rsidRPr="0025769A" w:rsidRDefault="003E3347" w:rsidP="003E3347">
            <w:pPr>
              <w:jc w:val="both"/>
              <w:rPr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82</w:t>
            </w:r>
            <w:r w:rsidRPr="0025769A">
              <w:rPr>
                <w:rFonts w:eastAsia="SimSun"/>
                <w:color w:val="000000" w:themeColor="text1"/>
              </w:rPr>
              <w:t xml:space="preserve">: </w:t>
            </w:r>
            <w:r>
              <w:rPr>
                <w:rFonts w:eastAsia="SimSun"/>
                <w:color w:val="000000" w:themeColor="text1"/>
              </w:rPr>
              <w:t>Namjenski primici od zaduživanja</w:t>
            </w:r>
            <w:r w:rsidRPr="0025769A">
              <w:rPr>
                <w:rFonts w:eastAsia="SimSun"/>
                <w:color w:val="000000" w:themeColor="text1"/>
              </w:rPr>
              <w:t xml:space="preserve">: </w:t>
            </w:r>
            <w:r>
              <w:rPr>
                <w:rFonts w:eastAsia="SimSun"/>
                <w:color w:val="000000" w:themeColor="text1"/>
              </w:rPr>
              <w:t>1.700</w:t>
            </w:r>
            <w:r w:rsidRPr="0025769A">
              <w:rPr>
                <w:rFonts w:eastAsia="SimSun"/>
                <w:color w:val="000000" w:themeColor="text1"/>
              </w:rPr>
              <w:t>.000,00 kn</w:t>
            </w:r>
          </w:p>
        </w:tc>
      </w:tr>
      <w:tr w:rsidR="009238DD" w:rsidRPr="0025769A" w14:paraId="0508D340" w14:textId="77777777" w:rsidTr="007B5449">
        <w:tc>
          <w:tcPr>
            <w:tcW w:w="3397" w:type="dxa"/>
          </w:tcPr>
          <w:p w14:paraId="4746CD99" w14:textId="77777777" w:rsidR="009238DD" w:rsidRPr="0025769A" w:rsidRDefault="009238DD" w:rsidP="007B5449">
            <w:pPr>
              <w:jc w:val="both"/>
              <w:rPr>
                <w:rFonts w:eastAsia="SimSun"/>
                <w:color w:val="000000" w:themeColor="text1"/>
              </w:rPr>
            </w:pPr>
            <w:r w:rsidRPr="0025769A">
              <w:rPr>
                <w:rFonts w:eastAsia="SimSun"/>
                <w:color w:val="000000" w:themeColor="text1"/>
              </w:rPr>
              <w:t>UKUPNO</w:t>
            </w:r>
          </w:p>
        </w:tc>
        <w:tc>
          <w:tcPr>
            <w:tcW w:w="1701" w:type="dxa"/>
          </w:tcPr>
          <w:p w14:paraId="024A3303" w14:textId="4291B83E" w:rsidR="009238DD" w:rsidRPr="0025769A" w:rsidRDefault="00AF2BF9" w:rsidP="007B5449">
            <w:pPr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6</w:t>
            </w:r>
            <w:r w:rsidR="003E3347">
              <w:rPr>
                <w:rFonts w:eastAsia="SimSun"/>
                <w:color w:val="000000" w:themeColor="text1"/>
              </w:rPr>
              <w:t>.</w:t>
            </w:r>
            <w:r>
              <w:rPr>
                <w:rFonts w:eastAsia="SimSun"/>
                <w:color w:val="000000" w:themeColor="text1"/>
              </w:rPr>
              <w:t>9</w:t>
            </w:r>
            <w:r w:rsidR="00435BF0">
              <w:rPr>
                <w:rFonts w:eastAsia="SimSun"/>
                <w:color w:val="000000" w:themeColor="text1"/>
              </w:rPr>
              <w:t>00</w:t>
            </w:r>
            <w:r w:rsidR="009238DD" w:rsidRPr="0025769A">
              <w:rPr>
                <w:rFonts w:eastAsia="SimSun"/>
                <w:color w:val="000000" w:themeColor="text1"/>
              </w:rPr>
              <w:t>.000,00</w:t>
            </w:r>
          </w:p>
        </w:tc>
        <w:tc>
          <w:tcPr>
            <w:tcW w:w="4111" w:type="dxa"/>
          </w:tcPr>
          <w:p w14:paraId="7393B80D" w14:textId="77777777" w:rsidR="009238DD" w:rsidRPr="0025769A" w:rsidRDefault="009238DD" w:rsidP="007B5449">
            <w:pPr>
              <w:jc w:val="both"/>
              <w:rPr>
                <w:rFonts w:eastAsia="SimSun"/>
                <w:color w:val="000000" w:themeColor="text1"/>
              </w:rPr>
            </w:pPr>
          </w:p>
        </w:tc>
      </w:tr>
    </w:tbl>
    <w:p w14:paraId="3E9CE07E" w14:textId="55BB5BEB" w:rsidR="009238DD" w:rsidRPr="0025769A" w:rsidRDefault="009238DD" w:rsidP="00B4413A">
      <w:pPr>
        <w:rPr>
          <w:color w:val="000000" w:themeColor="text1"/>
        </w:rPr>
      </w:pPr>
      <w:r w:rsidRPr="0025769A">
        <w:rPr>
          <w:color w:val="000000" w:themeColor="text1"/>
        </w:rPr>
        <w:lastRenderedPageBreak/>
        <w:t xml:space="preserve">                                                         </w:t>
      </w:r>
    </w:p>
    <w:p w14:paraId="42CA0BB1" w14:textId="7587388A" w:rsidR="009238DD" w:rsidRPr="0025769A" w:rsidRDefault="009238DD" w:rsidP="0058294D">
      <w:pPr>
        <w:jc w:val="both"/>
        <w:rPr>
          <w:color w:val="000000" w:themeColor="text1"/>
        </w:rPr>
      </w:pPr>
      <w:r w:rsidRPr="0025769A">
        <w:rPr>
          <w:color w:val="000000" w:themeColor="text1"/>
        </w:rPr>
        <w:t>Opis i opseg radova:</w:t>
      </w:r>
    </w:p>
    <w:tbl>
      <w:tblPr>
        <w:tblW w:w="9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5"/>
        <w:gridCol w:w="1141"/>
        <w:gridCol w:w="1044"/>
        <w:gridCol w:w="1337"/>
        <w:gridCol w:w="1337"/>
        <w:gridCol w:w="1539"/>
      </w:tblGrid>
      <w:tr w:rsidR="003E3347" w:rsidRPr="003E3347" w14:paraId="227EF2D0" w14:textId="77777777" w:rsidTr="003E3347">
        <w:trPr>
          <w:trHeight w:val="1512"/>
          <w:jc w:val="center"/>
        </w:trPr>
        <w:tc>
          <w:tcPr>
            <w:tcW w:w="2975" w:type="dxa"/>
            <w:shd w:val="clear" w:color="auto" w:fill="auto"/>
            <w:vAlign w:val="center"/>
            <w:hideMark/>
          </w:tcPr>
          <w:p w14:paraId="37D59A04" w14:textId="77777777" w:rsidR="003E3347" w:rsidRPr="00435BF0" w:rsidRDefault="003E3347" w:rsidP="00435BF0">
            <w:pPr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435BF0">
              <w:rPr>
                <w:rFonts w:eastAsia="Times New Roman"/>
                <w:b/>
                <w:bCs/>
                <w:color w:val="000000"/>
                <w:lang w:eastAsia="hr-HR"/>
              </w:rPr>
              <w:t>Naziv projekta</w:t>
            </w:r>
          </w:p>
        </w:tc>
        <w:tc>
          <w:tcPr>
            <w:tcW w:w="1141" w:type="dxa"/>
            <w:shd w:val="clear" w:color="auto" w:fill="auto"/>
            <w:vAlign w:val="center"/>
            <w:hideMark/>
          </w:tcPr>
          <w:p w14:paraId="18827016" w14:textId="77777777" w:rsidR="003E3347" w:rsidRPr="00435BF0" w:rsidRDefault="003E3347" w:rsidP="00435BF0">
            <w:pPr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435BF0">
              <w:rPr>
                <w:rFonts w:eastAsia="Times New Roman"/>
                <w:b/>
                <w:bCs/>
                <w:color w:val="000000"/>
                <w:lang w:eastAsia="hr-HR"/>
              </w:rPr>
              <w:t>Lokacija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14:paraId="5F12AD4B" w14:textId="77777777" w:rsidR="003E3347" w:rsidRPr="00435BF0" w:rsidRDefault="003E3347" w:rsidP="00435BF0">
            <w:pPr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435BF0">
              <w:rPr>
                <w:rFonts w:eastAsia="Times New Roman"/>
                <w:b/>
                <w:bCs/>
                <w:color w:val="000000"/>
                <w:lang w:eastAsia="hr-HR"/>
              </w:rPr>
              <w:t>Ukupna dužina ceste (m)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14:paraId="6A8F0404" w14:textId="77777777" w:rsidR="003E3347" w:rsidRPr="00435BF0" w:rsidRDefault="003E3347" w:rsidP="00435BF0">
            <w:pPr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435BF0">
              <w:rPr>
                <w:rFonts w:eastAsia="Times New Roman"/>
                <w:b/>
                <w:bCs/>
                <w:color w:val="000000"/>
                <w:lang w:eastAsia="hr-HR"/>
              </w:rPr>
              <w:t>Dužina planiranog uređenja (m)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14:paraId="0B99EB44" w14:textId="77777777" w:rsidR="003E3347" w:rsidRPr="00435BF0" w:rsidRDefault="003E3347" w:rsidP="00435BF0">
            <w:pPr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435BF0">
              <w:rPr>
                <w:rFonts w:eastAsia="Times New Roman"/>
                <w:b/>
                <w:bCs/>
                <w:color w:val="000000"/>
                <w:lang w:eastAsia="hr-HR"/>
              </w:rPr>
              <w:t>Širina planiranog uređenja (m)</w:t>
            </w:r>
          </w:p>
        </w:tc>
        <w:tc>
          <w:tcPr>
            <w:tcW w:w="1539" w:type="dxa"/>
            <w:shd w:val="clear" w:color="auto" w:fill="auto"/>
            <w:vAlign w:val="center"/>
            <w:hideMark/>
          </w:tcPr>
          <w:p w14:paraId="2AE35311" w14:textId="77777777" w:rsidR="003E3347" w:rsidRPr="00435BF0" w:rsidRDefault="003E3347" w:rsidP="00435BF0">
            <w:pPr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435BF0">
              <w:rPr>
                <w:rFonts w:eastAsia="Times New Roman"/>
                <w:b/>
                <w:bCs/>
                <w:color w:val="000000"/>
                <w:lang w:eastAsia="hr-HR"/>
              </w:rPr>
              <w:t>Vrijednost radova   s PDV-om</w:t>
            </w:r>
          </w:p>
        </w:tc>
      </w:tr>
      <w:tr w:rsidR="003E3347" w:rsidRPr="003E3347" w14:paraId="24634C7E" w14:textId="77777777" w:rsidTr="003E3347">
        <w:trPr>
          <w:trHeight w:val="576"/>
          <w:jc w:val="center"/>
        </w:trPr>
        <w:tc>
          <w:tcPr>
            <w:tcW w:w="2975" w:type="dxa"/>
            <w:shd w:val="clear" w:color="auto" w:fill="auto"/>
            <w:vAlign w:val="bottom"/>
            <w:hideMark/>
          </w:tcPr>
          <w:p w14:paraId="5DDAE359" w14:textId="77777777" w:rsidR="003E3347" w:rsidRPr="00435BF0" w:rsidRDefault="003E3347" w:rsidP="00435BF0">
            <w:pPr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Modernizacija ceste NC 225 "kod Crkve"</w:t>
            </w:r>
          </w:p>
        </w:tc>
        <w:tc>
          <w:tcPr>
            <w:tcW w:w="1141" w:type="dxa"/>
            <w:shd w:val="clear" w:color="auto" w:fill="auto"/>
            <w:vAlign w:val="center"/>
            <w:hideMark/>
          </w:tcPr>
          <w:p w14:paraId="3150C0A6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Od ŽC 2027-ŽC 2056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14:paraId="01FB68B1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462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14:paraId="24EBED40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250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14:paraId="09F96468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5,50 + 1,50</w:t>
            </w:r>
          </w:p>
        </w:tc>
        <w:tc>
          <w:tcPr>
            <w:tcW w:w="1539" w:type="dxa"/>
            <w:shd w:val="clear" w:color="auto" w:fill="auto"/>
            <w:vAlign w:val="center"/>
            <w:hideMark/>
          </w:tcPr>
          <w:p w14:paraId="3F8D9E15" w14:textId="586811AD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 xml:space="preserve">     795.612,50 </w:t>
            </w:r>
          </w:p>
        </w:tc>
      </w:tr>
      <w:tr w:rsidR="003E3347" w:rsidRPr="003E3347" w14:paraId="79339260" w14:textId="77777777" w:rsidTr="003E3347">
        <w:trPr>
          <w:trHeight w:val="864"/>
          <w:jc w:val="center"/>
        </w:trPr>
        <w:tc>
          <w:tcPr>
            <w:tcW w:w="2975" w:type="dxa"/>
            <w:shd w:val="clear" w:color="auto" w:fill="auto"/>
            <w:vAlign w:val="bottom"/>
            <w:hideMark/>
          </w:tcPr>
          <w:p w14:paraId="3F6080A4" w14:textId="23CB68ED" w:rsidR="003E3347" w:rsidRPr="00435BF0" w:rsidRDefault="003E3347" w:rsidP="00435BF0">
            <w:pPr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 xml:space="preserve">Modernizacija ceste ŽC 2027 "od mosta uz </w:t>
            </w:r>
            <w:proofErr w:type="spellStart"/>
            <w:r w:rsidRPr="00435BF0">
              <w:rPr>
                <w:rFonts w:eastAsia="Times New Roman"/>
                <w:color w:val="000000"/>
                <w:lang w:eastAsia="hr-HR"/>
              </w:rPr>
              <w:t>Kuserbanjsko</w:t>
            </w:r>
            <w:proofErr w:type="spellEnd"/>
            <w:r w:rsidRPr="00435BF0">
              <w:rPr>
                <w:rFonts w:eastAsia="Times New Roman"/>
                <w:color w:val="000000"/>
                <w:lang w:eastAsia="hr-HR"/>
              </w:rPr>
              <w:t xml:space="preserve"> do MMS-a"</w:t>
            </w:r>
          </w:p>
        </w:tc>
        <w:tc>
          <w:tcPr>
            <w:tcW w:w="1141" w:type="dxa"/>
            <w:shd w:val="clear" w:color="auto" w:fill="auto"/>
            <w:vAlign w:val="center"/>
            <w:hideMark/>
          </w:tcPr>
          <w:p w14:paraId="7433E313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ŽC 2027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14:paraId="059B4565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11260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14:paraId="30C1DFFA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860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14:paraId="18BA3AB6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5</w:t>
            </w:r>
          </w:p>
        </w:tc>
        <w:tc>
          <w:tcPr>
            <w:tcW w:w="1539" w:type="dxa"/>
            <w:shd w:val="clear" w:color="auto" w:fill="auto"/>
            <w:vAlign w:val="center"/>
            <w:hideMark/>
          </w:tcPr>
          <w:p w14:paraId="3B6B1722" w14:textId="2B7B067F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 xml:space="preserve"> 1.561.425,00 </w:t>
            </w:r>
          </w:p>
        </w:tc>
      </w:tr>
      <w:tr w:rsidR="003E3347" w:rsidRPr="003E3347" w14:paraId="61FF8B8D" w14:textId="77777777" w:rsidTr="003E3347">
        <w:trPr>
          <w:trHeight w:val="864"/>
          <w:jc w:val="center"/>
        </w:trPr>
        <w:tc>
          <w:tcPr>
            <w:tcW w:w="2975" w:type="dxa"/>
            <w:shd w:val="clear" w:color="auto" w:fill="auto"/>
            <w:vAlign w:val="bottom"/>
            <w:hideMark/>
          </w:tcPr>
          <w:p w14:paraId="30247CC5" w14:textId="45D98301" w:rsidR="003E3347" w:rsidRPr="00435BF0" w:rsidRDefault="003E3347" w:rsidP="00435BF0">
            <w:pPr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 xml:space="preserve">Modernizacija ceste LC 25022 "od </w:t>
            </w:r>
            <w:proofErr w:type="spellStart"/>
            <w:r w:rsidRPr="00435BF0">
              <w:rPr>
                <w:rFonts w:eastAsia="Times New Roman"/>
                <w:color w:val="000000"/>
                <w:lang w:eastAsia="hr-HR"/>
              </w:rPr>
              <w:t>Kuserbanjsko</w:t>
            </w:r>
            <w:proofErr w:type="spellEnd"/>
            <w:r w:rsidRPr="00435BF0">
              <w:rPr>
                <w:rFonts w:eastAsia="Times New Roman"/>
                <w:color w:val="000000"/>
                <w:lang w:eastAsia="hr-HR"/>
              </w:rPr>
              <w:t xml:space="preserve"> - proširenje do kbr. 318b" </w:t>
            </w:r>
          </w:p>
        </w:tc>
        <w:tc>
          <w:tcPr>
            <w:tcW w:w="1141" w:type="dxa"/>
            <w:shd w:val="clear" w:color="auto" w:fill="auto"/>
            <w:vAlign w:val="center"/>
            <w:hideMark/>
          </w:tcPr>
          <w:p w14:paraId="02D35010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LC 25022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14:paraId="7FB315A7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1480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14:paraId="1452AF72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565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14:paraId="432151B3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5</w:t>
            </w:r>
          </w:p>
        </w:tc>
        <w:tc>
          <w:tcPr>
            <w:tcW w:w="1539" w:type="dxa"/>
            <w:shd w:val="clear" w:color="auto" w:fill="auto"/>
            <w:vAlign w:val="center"/>
            <w:hideMark/>
          </w:tcPr>
          <w:p w14:paraId="70481D16" w14:textId="29B4F826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 xml:space="preserve"> 1.170.075,00 </w:t>
            </w:r>
          </w:p>
        </w:tc>
      </w:tr>
      <w:tr w:rsidR="003E3347" w:rsidRPr="003E3347" w14:paraId="3FA35F8E" w14:textId="77777777" w:rsidTr="003E3347">
        <w:trPr>
          <w:trHeight w:val="864"/>
          <w:jc w:val="center"/>
        </w:trPr>
        <w:tc>
          <w:tcPr>
            <w:tcW w:w="2975" w:type="dxa"/>
            <w:shd w:val="clear" w:color="auto" w:fill="auto"/>
            <w:hideMark/>
          </w:tcPr>
          <w:p w14:paraId="53A455B2" w14:textId="77777777" w:rsidR="003E3347" w:rsidRPr="00435BF0" w:rsidRDefault="003E3347" w:rsidP="00435BF0">
            <w:pPr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 xml:space="preserve">Modernizacija ceste LC 25022 "od </w:t>
            </w:r>
            <w:proofErr w:type="spellStart"/>
            <w:r w:rsidRPr="00435BF0">
              <w:rPr>
                <w:rFonts w:eastAsia="Times New Roman"/>
                <w:color w:val="000000"/>
                <w:lang w:eastAsia="hr-HR"/>
              </w:rPr>
              <w:t>Kuserbanjsko</w:t>
            </w:r>
            <w:proofErr w:type="spellEnd"/>
            <w:r w:rsidRPr="00435BF0">
              <w:rPr>
                <w:rFonts w:eastAsia="Times New Roman"/>
                <w:color w:val="000000"/>
                <w:lang w:eastAsia="hr-HR"/>
              </w:rPr>
              <w:t xml:space="preserve"> - nastavak od kbr. 318b do kraja asfalta" </w:t>
            </w:r>
          </w:p>
        </w:tc>
        <w:tc>
          <w:tcPr>
            <w:tcW w:w="1141" w:type="dxa"/>
            <w:shd w:val="clear" w:color="auto" w:fill="auto"/>
            <w:vAlign w:val="center"/>
            <w:hideMark/>
          </w:tcPr>
          <w:p w14:paraId="62787CB5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 xml:space="preserve">LC 25022                          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14:paraId="43550CF0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1480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14:paraId="30DE1D38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200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14:paraId="5413B280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4</w:t>
            </w:r>
          </w:p>
        </w:tc>
        <w:tc>
          <w:tcPr>
            <w:tcW w:w="1539" w:type="dxa"/>
            <w:shd w:val="clear" w:color="auto" w:fill="auto"/>
            <w:vAlign w:val="center"/>
            <w:hideMark/>
          </w:tcPr>
          <w:p w14:paraId="12B3CB71" w14:textId="1EA0A49F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 xml:space="preserve">     213.025,00 </w:t>
            </w:r>
          </w:p>
        </w:tc>
      </w:tr>
      <w:tr w:rsidR="003E3347" w:rsidRPr="003E3347" w14:paraId="3D898B6D" w14:textId="77777777" w:rsidTr="003E3347">
        <w:trPr>
          <w:trHeight w:val="330"/>
          <w:jc w:val="center"/>
        </w:trPr>
        <w:tc>
          <w:tcPr>
            <w:tcW w:w="2975" w:type="dxa"/>
            <w:shd w:val="clear" w:color="auto" w:fill="auto"/>
            <w:hideMark/>
          </w:tcPr>
          <w:p w14:paraId="7CA3BD56" w14:textId="77777777" w:rsidR="003E3347" w:rsidRPr="00435BF0" w:rsidRDefault="003E3347" w:rsidP="00435BF0">
            <w:pPr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 xml:space="preserve">Modernizacija ceste LC 25022 "od </w:t>
            </w:r>
            <w:proofErr w:type="spellStart"/>
            <w:r w:rsidRPr="00435BF0">
              <w:rPr>
                <w:rFonts w:eastAsia="Times New Roman"/>
                <w:color w:val="000000"/>
                <w:lang w:eastAsia="hr-HR"/>
              </w:rPr>
              <w:t>Kuserbanjsko</w:t>
            </w:r>
            <w:proofErr w:type="spellEnd"/>
            <w:r w:rsidRPr="00435BF0">
              <w:rPr>
                <w:rFonts w:eastAsia="Times New Roman"/>
                <w:color w:val="000000"/>
                <w:lang w:eastAsia="hr-HR"/>
              </w:rPr>
              <w:t xml:space="preserve"> - nastavak od kraja asfalta do vodospreme"            </w:t>
            </w:r>
          </w:p>
        </w:tc>
        <w:tc>
          <w:tcPr>
            <w:tcW w:w="1141" w:type="dxa"/>
            <w:shd w:val="clear" w:color="auto" w:fill="auto"/>
            <w:vAlign w:val="center"/>
            <w:hideMark/>
          </w:tcPr>
          <w:p w14:paraId="30A3815B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LC 25022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14:paraId="0BA6564E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1480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14:paraId="0749A470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498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14:paraId="2F3615B6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2,5</w:t>
            </w:r>
          </w:p>
        </w:tc>
        <w:tc>
          <w:tcPr>
            <w:tcW w:w="1539" w:type="dxa"/>
            <w:shd w:val="clear" w:color="auto" w:fill="auto"/>
            <w:vAlign w:val="center"/>
            <w:hideMark/>
          </w:tcPr>
          <w:p w14:paraId="48EBA35C" w14:textId="13D820EF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 xml:space="preserve">     366.396,25 </w:t>
            </w:r>
          </w:p>
        </w:tc>
      </w:tr>
      <w:tr w:rsidR="003E3347" w:rsidRPr="003E3347" w14:paraId="4B4B5D97" w14:textId="77777777" w:rsidTr="003E3347">
        <w:trPr>
          <w:trHeight w:val="576"/>
          <w:jc w:val="center"/>
        </w:trPr>
        <w:tc>
          <w:tcPr>
            <w:tcW w:w="2975" w:type="dxa"/>
            <w:shd w:val="clear" w:color="auto" w:fill="auto"/>
            <w:vAlign w:val="bottom"/>
            <w:hideMark/>
          </w:tcPr>
          <w:p w14:paraId="5A631AF6" w14:textId="77777777" w:rsidR="003E3347" w:rsidRPr="00435BF0" w:rsidRDefault="003E3347" w:rsidP="00435BF0">
            <w:pPr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Modernizacija ceste NC 021 "</w:t>
            </w:r>
            <w:proofErr w:type="spellStart"/>
            <w:r w:rsidRPr="00435BF0">
              <w:rPr>
                <w:rFonts w:eastAsia="Times New Roman"/>
                <w:color w:val="000000"/>
                <w:lang w:eastAsia="hr-HR"/>
              </w:rPr>
              <w:t>Budinščak</w:t>
            </w:r>
            <w:proofErr w:type="spellEnd"/>
            <w:r w:rsidRPr="00435BF0">
              <w:rPr>
                <w:rFonts w:eastAsia="Times New Roman"/>
                <w:color w:val="000000"/>
                <w:lang w:eastAsia="hr-HR"/>
              </w:rPr>
              <w:t xml:space="preserve"> - nakon kbr. 15"</w:t>
            </w:r>
          </w:p>
        </w:tc>
        <w:tc>
          <w:tcPr>
            <w:tcW w:w="1141" w:type="dxa"/>
            <w:shd w:val="clear" w:color="auto" w:fill="auto"/>
            <w:vAlign w:val="center"/>
            <w:hideMark/>
          </w:tcPr>
          <w:p w14:paraId="270E47C7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NC 021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14:paraId="69E47329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1778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14:paraId="7C22CBE0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650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14:paraId="5DF4445D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2,50 + 0,50</w:t>
            </w:r>
          </w:p>
        </w:tc>
        <w:tc>
          <w:tcPr>
            <w:tcW w:w="1539" w:type="dxa"/>
            <w:shd w:val="clear" w:color="auto" w:fill="auto"/>
            <w:vAlign w:val="center"/>
            <w:hideMark/>
          </w:tcPr>
          <w:p w14:paraId="7EEF8484" w14:textId="65743B00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 xml:space="preserve">     426.375,00 </w:t>
            </w:r>
          </w:p>
        </w:tc>
      </w:tr>
      <w:tr w:rsidR="003E3347" w:rsidRPr="003E3347" w14:paraId="6728AD9D" w14:textId="77777777" w:rsidTr="003E3347">
        <w:trPr>
          <w:trHeight w:val="576"/>
          <w:jc w:val="center"/>
        </w:trPr>
        <w:tc>
          <w:tcPr>
            <w:tcW w:w="2975" w:type="dxa"/>
            <w:shd w:val="clear" w:color="auto" w:fill="auto"/>
            <w:vAlign w:val="bottom"/>
            <w:hideMark/>
          </w:tcPr>
          <w:p w14:paraId="5FBF780D" w14:textId="77777777" w:rsidR="003E3347" w:rsidRPr="00435BF0" w:rsidRDefault="003E3347" w:rsidP="00435BF0">
            <w:pPr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Modernizacija ceste NC 206 "</w:t>
            </w:r>
            <w:proofErr w:type="spellStart"/>
            <w:r w:rsidRPr="00435BF0">
              <w:rPr>
                <w:rFonts w:eastAsia="Times New Roman"/>
                <w:color w:val="000000"/>
                <w:lang w:eastAsia="hr-HR"/>
              </w:rPr>
              <w:t>Fotez</w:t>
            </w:r>
            <w:proofErr w:type="spellEnd"/>
            <w:r w:rsidRPr="00435BF0">
              <w:rPr>
                <w:rFonts w:eastAsia="Times New Roman"/>
                <w:color w:val="000000"/>
                <w:lang w:eastAsia="hr-HR"/>
              </w:rPr>
              <w:t xml:space="preserve"> Breg"</w:t>
            </w:r>
          </w:p>
        </w:tc>
        <w:tc>
          <w:tcPr>
            <w:tcW w:w="1141" w:type="dxa"/>
            <w:shd w:val="clear" w:color="auto" w:fill="auto"/>
            <w:vAlign w:val="center"/>
            <w:hideMark/>
          </w:tcPr>
          <w:p w14:paraId="4F6D6DED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NC 206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14:paraId="341F09D2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1312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14:paraId="25C88645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800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14:paraId="18D3DBC3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3</w:t>
            </w:r>
          </w:p>
        </w:tc>
        <w:tc>
          <w:tcPr>
            <w:tcW w:w="1539" w:type="dxa"/>
            <w:shd w:val="clear" w:color="auto" w:fill="auto"/>
            <w:vAlign w:val="center"/>
            <w:hideMark/>
          </w:tcPr>
          <w:p w14:paraId="12A28163" w14:textId="37086876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 xml:space="preserve">     562.166,25 </w:t>
            </w:r>
          </w:p>
        </w:tc>
      </w:tr>
      <w:tr w:rsidR="003E3347" w:rsidRPr="003E3347" w14:paraId="663C0C26" w14:textId="77777777" w:rsidTr="003E3347">
        <w:trPr>
          <w:trHeight w:val="576"/>
          <w:jc w:val="center"/>
        </w:trPr>
        <w:tc>
          <w:tcPr>
            <w:tcW w:w="2975" w:type="dxa"/>
            <w:shd w:val="clear" w:color="auto" w:fill="auto"/>
            <w:vAlign w:val="bottom"/>
            <w:hideMark/>
          </w:tcPr>
          <w:p w14:paraId="7A227774" w14:textId="77777777" w:rsidR="003E3347" w:rsidRPr="00435BF0" w:rsidRDefault="003E3347" w:rsidP="00435BF0">
            <w:pPr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Modernizacija ceste NC 195 "</w:t>
            </w:r>
            <w:proofErr w:type="spellStart"/>
            <w:r w:rsidRPr="00435BF0">
              <w:rPr>
                <w:rFonts w:eastAsia="Times New Roman"/>
                <w:color w:val="000000"/>
                <w:lang w:eastAsia="hr-HR"/>
              </w:rPr>
              <w:t>Slivarsko</w:t>
            </w:r>
            <w:proofErr w:type="spellEnd"/>
            <w:r w:rsidRPr="00435BF0">
              <w:rPr>
                <w:rFonts w:eastAsia="Times New Roman"/>
                <w:color w:val="000000"/>
                <w:lang w:eastAsia="hr-HR"/>
              </w:rPr>
              <w:t>"</w:t>
            </w:r>
          </w:p>
        </w:tc>
        <w:tc>
          <w:tcPr>
            <w:tcW w:w="1141" w:type="dxa"/>
            <w:shd w:val="clear" w:color="auto" w:fill="auto"/>
            <w:vAlign w:val="center"/>
            <w:hideMark/>
          </w:tcPr>
          <w:p w14:paraId="174D9A33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NC 195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14:paraId="17215026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1164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14:paraId="740C8F6D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1200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14:paraId="20E74FB2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4,5</w:t>
            </w:r>
          </w:p>
        </w:tc>
        <w:tc>
          <w:tcPr>
            <w:tcW w:w="1539" w:type="dxa"/>
            <w:shd w:val="clear" w:color="auto" w:fill="auto"/>
            <w:vAlign w:val="center"/>
            <w:hideMark/>
          </w:tcPr>
          <w:p w14:paraId="64E92652" w14:textId="589C3B33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 xml:space="preserve"> 1.047.493,75 </w:t>
            </w:r>
          </w:p>
        </w:tc>
      </w:tr>
      <w:tr w:rsidR="003E3347" w:rsidRPr="003E3347" w14:paraId="5BA10C03" w14:textId="77777777" w:rsidTr="003E3347">
        <w:trPr>
          <w:trHeight w:val="588"/>
          <w:jc w:val="center"/>
        </w:trPr>
        <w:tc>
          <w:tcPr>
            <w:tcW w:w="2975" w:type="dxa"/>
            <w:shd w:val="clear" w:color="auto" w:fill="auto"/>
            <w:vAlign w:val="bottom"/>
            <w:hideMark/>
          </w:tcPr>
          <w:p w14:paraId="40A7C98D" w14:textId="77777777" w:rsidR="003E3347" w:rsidRPr="00435BF0" w:rsidRDefault="003E3347" w:rsidP="00435BF0">
            <w:pPr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Modernizacija ceste NC 167 "</w:t>
            </w:r>
            <w:proofErr w:type="spellStart"/>
            <w:r w:rsidRPr="00435BF0">
              <w:rPr>
                <w:rFonts w:eastAsia="Times New Roman"/>
                <w:color w:val="000000"/>
                <w:lang w:eastAsia="hr-HR"/>
              </w:rPr>
              <w:t>Slivarsko</w:t>
            </w:r>
            <w:proofErr w:type="spellEnd"/>
            <w:r w:rsidRPr="00435BF0">
              <w:rPr>
                <w:rFonts w:eastAsia="Times New Roman"/>
                <w:color w:val="000000"/>
                <w:lang w:eastAsia="hr-HR"/>
              </w:rPr>
              <w:t>"</w:t>
            </w:r>
          </w:p>
        </w:tc>
        <w:tc>
          <w:tcPr>
            <w:tcW w:w="1141" w:type="dxa"/>
            <w:shd w:val="clear" w:color="auto" w:fill="auto"/>
            <w:vAlign w:val="center"/>
            <w:hideMark/>
          </w:tcPr>
          <w:p w14:paraId="7FEC0561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NC 167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14:paraId="1C974E4E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-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14:paraId="73A3C7BF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1125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14:paraId="6D32DA2D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3</w:t>
            </w:r>
          </w:p>
        </w:tc>
        <w:tc>
          <w:tcPr>
            <w:tcW w:w="1539" w:type="dxa"/>
            <w:shd w:val="clear" w:color="auto" w:fill="auto"/>
            <w:vAlign w:val="center"/>
            <w:hideMark/>
          </w:tcPr>
          <w:p w14:paraId="52E8F0D9" w14:textId="7C98068A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 xml:space="preserve">     595.806,88 </w:t>
            </w:r>
          </w:p>
        </w:tc>
      </w:tr>
    </w:tbl>
    <w:p w14:paraId="328172D8" w14:textId="77777777" w:rsidR="009238DD" w:rsidRPr="0025769A" w:rsidRDefault="009238DD" w:rsidP="009238DD">
      <w:pPr>
        <w:ind w:left="540"/>
      </w:pPr>
    </w:p>
    <w:p w14:paraId="5AAF8A28" w14:textId="2AC4C4B7" w:rsidR="002A4D32" w:rsidRPr="00550DB1" w:rsidRDefault="00550DB1" w:rsidP="003E3347">
      <w:pPr>
        <w:pStyle w:val="Odlomakpopisa"/>
        <w:numPr>
          <w:ilvl w:val="0"/>
          <w:numId w:val="10"/>
        </w:numPr>
        <w:rPr>
          <w:b/>
          <w:bCs/>
          <w:color w:val="000000" w:themeColor="text1"/>
        </w:rPr>
      </w:pPr>
      <w:r w:rsidRPr="00550DB1">
        <w:rPr>
          <w:b/>
          <w:bCs/>
          <w:color w:val="000000" w:themeColor="text1"/>
        </w:rPr>
        <w:t>Opskrba vodom:</w:t>
      </w:r>
    </w:p>
    <w:p w14:paraId="17B7D886" w14:textId="77777777" w:rsidR="003E3347" w:rsidRPr="0025769A" w:rsidRDefault="003E3347" w:rsidP="00F25AA3">
      <w:pPr>
        <w:rPr>
          <w:color w:val="000000" w:themeColor="text1"/>
        </w:rPr>
      </w:pPr>
    </w:p>
    <w:tbl>
      <w:tblPr>
        <w:tblStyle w:val="Reetkatablice"/>
        <w:tblW w:w="9209" w:type="dxa"/>
        <w:tblLook w:val="04A0" w:firstRow="1" w:lastRow="0" w:firstColumn="1" w:lastColumn="0" w:noHBand="0" w:noVBand="1"/>
      </w:tblPr>
      <w:tblGrid>
        <w:gridCol w:w="3397"/>
        <w:gridCol w:w="1701"/>
        <w:gridCol w:w="4111"/>
      </w:tblGrid>
      <w:tr w:rsidR="002A4D32" w:rsidRPr="0025769A" w14:paraId="5ECABA9A" w14:textId="77777777" w:rsidTr="00E15B4C">
        <w:tc>
          <w:tcPr>
            <w:tcW w:w="3397" w:type="dxa"/>
            <w:vAlign w:val="center"/>
          </w:tcPr>
          <w:p w14:paraId="0AD94F72" w14:textId="05FA4E6C" w:rsidR="002A4D32" w:rsidRPr="0025769A" w:rsidRDefault="0025769A" w:rsidP="00E15B4C">
            <w:pPr>
              <w:rPr>
                <w:rFonts w:eastAsia="SimSun"/>
                <w:color w:val="000000" w:themeColor="text1"/>
              </w:rPr>
            </w:pPr>
            <w:bookmarkStart w:id="0" w:name="_Hlk26786101"/>
            <w:r>
              <w:rPr>
                <w:rFonts w:eastAsia="SimSun"/>
                <w:color w:val="000000" w:themeColor="text1"/>
              </w:rPr>
              <w:t>Opis</w:t>
            </w:r>
          </w:p>
        </w:tc>
        <w:tc>
          <w:tcPr>
            <w:tcW w:w="1701" w:type="dxa"/>
          </w:tcPr>
          <w:p w14:paraId="4DC990A5" w14:textId="7CD8B449" w:rsidR="002A4D32" w:rsidRPr="0025769A" w:rsidRDefault="00EB787F" w:rsidP="00EB787F">
            <w:pPr>
              <w:jc w:val="center"/>
              <w:rPr>
                <w:rFonts w:eastAsia="SimSun"/>
                <w:color w:val="000000" w:themeColor="text1"/>
              </w:rPr>
            </w:pPr>
            <w:r w:rsidRPr="0025769A">
              <w:rPr>
                <w:rFonts w:eastAsia="SimSun"/>
                <w:color w:val="000000" w:themeColor="text1"/>
              </w:rPr>
              <w:t>Iznos u kunama</w:t>
            </w:r>
          </w:p>
        </w:tc>
        <w:tc>
          <w:tcPr>
            <w:tcW w:w="4111" w:type="dxa"/>
            <w:vAlign w:val="center"/>
          </w:tcPr>
          <w:p w14:paraId="48BEE7AD" w14:textId="27F7DF2C" w:rsidR="002A4D32" w:rsidRPr="0025769A" w:rsidRDefault="0025769A" w:rsidP="00E15B4C">
            <w:pPr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I</w:t>
            </w:r>
            <w:r w:rsidR="002A4D32" w:rsidRPr="0025769A">
              <w:rPr>
                <w:rFonts w:eastAsia="SimSun"/>
                <w:color w:val="000000" w:themeColor="text1"/>
              </w:rPr>
              <w:t>zvor financiranja</w:t>
            </w:r>
          </w:p>
        </w:tc>
      </w:tr>
      <w:tr w:rsidR="002A4D32" w:rsidRPr="0025769A" w14:paraId="34114C4C" w14:textId="77777777" w:rsidTr="00EB787F">
        <w:tc>
          <w:tcPr>
            <w:tcW w:w="3397" w:type="dxa"/>
          </w:tcPr>
          <w:p w14:paraId="22658F39" w14:textId="1DBFDF09" w:rsidR="002A4D32" w:rsidRPr="0025769A" w:rsidRDefault="003E3347" w:rsidP="007B5449">
            <w:pPr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Rekonstrukcija i izgradnja vodovoda i ostalih komunalnih objekata</w:t>
            </w:r>
          </w:p>
        </w:tc>
        <w:tc>
          <w:tcPr>
            <w:tcW w:w="1701" w:type="dxa"/>
          </w:tcPr>
          <w:p w14:paraId="2D34390D" w14:textId="102C2F25" w:rsidR="002A4D32" w:rsidRPr="0025769A" w:rsidRDefault="003E3347" w:rsidP="00EB787F">
            <w:pPr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5</w:t>
            </w:r>
            <w:r w:rsidR="00EB787F" w:rsidRPr="0025769A">
              <w:rPr>
                <w:rFonts w:eastAsia="SimSun"/>
                <w:color w:val="000000" w:themeColor="text1"/>
              </w:rPr>
              <w:t>0.000,00</w:t>
            </w:r>
          </w:p>
        </w:tc>
        <w:tc>
          <w:tcPr>
            <w:tcW w:w="4111" w:type="dxa"/>
          </w:tcPr>
          <w:p w14:paraId="477D7C2B" w14:textId="4E36C3D1" w:rsidR="002A4D32" w:rsidRPr="0025769A" w:rsidRDefault="00EB787F" w:rsidP="007B5449">
            <w:pPr>
              <w:jc w:val="both"/>
              <w:rPr>
                <w:rFonts w:eastAsia="SimSun"/>
                <w:color w:val="000000" w:themeColor="text1"/>
              </w:rPr>
            </w:pPr>
            <w:r w:rsidRPr="0025769A">
              <w:rPr>
                <w:rFonts w:eastAsia="SimSun"/>
                <w:color w:val="000000" w:themeColor="text1"/>
              </w:rPr>
              <w:t xml:space="preserve">11. Opći prihodi i primici: </w:t>
            </w:r>
            <w:r w:rsidR="003E3347">
              <w:rPr>
                <w:rFonts w:eastAsia="SimSun"/>
                <w:color w:val="000000" w:themeColor="text1"/>
              </w:rPr>
              <w:t>5</w:t>
            </w:r>
            <w:r w:rsidRPr="0025769A">
              <w:rPr>
                <w:rFonts w:eastAsia="SimSun"/>
                <w:color w:val="000000" w:themeColor="text1"/>
              </w:rPr>
              <w:t>0.000,00 kn</w:t>
            </w:r>
          </w:p>
        </w:tc>
      </w:tr>
      <w:tr w:rsidR="002A4D32" w:rsidRPr="0025769A" w14:paraId="4520158B" w14:textId="77777777" w:rsidTr="00EB787F">
        <w:tc>
          <w:tcPr>
            <w:tcW w:w="3397" w:type="dxa"/>
          </w:tcPr>
          <w:p w14:paraId="609F381E" w14:textId="77777777" w:rsidR="002A4D32" w:rsidRPr="0025769A" w:rsidRDefault="002A4D32" w:rsidP="007B5449">
            <w:pPr>
              <w:jc w:val="both"/>
              <w:rPr>
                <w:rFonts w:eastAsia="SimSun"/>
                <w:color w:val="000000" w:themeColor="text1"/>
              </w:rPr>
            </w:pPr>
            <w:r w:rsidRPr="0025769A">
              <w:rPr>
                <w:rFonts w:eastAsia="SimSun"/>
                <w:color w:val="000000" w:themeColor="text1"/>
              </w:rPr>
              <w:t>UKUPNO</w:t>
            </w:r>
          </w:p>
        </w:tc>
        <w:tc>
          <w:tcPr>
            <w:tcW w:w="1701" w:type="dxa"/>
          </w:tcPr>
          <w:p w14:paraId="5738C5CB" w14:textId="13B861C4" w:rsidR="002A4D32" w:rsidRPr="0025769A" w:rsidRDefault="00550DB1" w:rsidP="00EB787F">
            <w:pPr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5</w:t>
            </w:r>
            <w:r w:rsidR="00EB787F" w:rsidRPr="0025769A">
              <w:rPr>
                <w:rFonts w:eastAsia="SimSun"/>
                <w:color w:val="000000" w:themeColor="text1"/>
              </w:rPr>
              <w:t>0</w:t>
            </w:r>
            <w:r w:rsidR="002A4D32" w:rsidRPr="0025769A">
              <w:rPr>
                <w:rFonts w:eastAsia="SimSun"/>
                <w:color w:val="000000" w:themeColor="text1"/>
              </w:rPr>
              <w:t>.000,00</w:t>
            </w:r>
          </w:p>
        </w:tc>
        <w:tc>
          <w:tcPr>
            <w:tcW w:w="4111" w:type="dxa"/>
          </w:tcPr>
          <w:p w14:paraId="3808CFFE" w14:textId="4E08451C" w:rsidR="002A4D32" w:rsidRPr="0025769A" w:rsidRDefault="002A4D32" w:rsidP="007B5449">
            <w:pPr>
              <w:jc w:val="both"/>
              <w:rPr>
                <w:rFonts w:eastAsia="SimSun"/>
                <w:color w:val="000000" w:themeColor="text1"/>
              </w:rPr>
            </w:pPr>
          </w:p>
        </w:tc>
      </w:tr>
      <w:bookmarkEnd w:id="0"/>
    </w:tbl>
    <w:p w14:paraId="7F0FF616" w14:textId="77777777" w:rsidR="0058294D" w:rsidRDefault="0058294D" w:rsidP="0058294D">
      <w:pPr>
        <w:jc w:val="both"/>
        <w:rPr>
          <w:color w:val="000000" w:themeColor="text1"/>
        </w:rPr>
      </w:pPr>
    </w:p>
    <w:p w14:paraId="34955005" w14:textId="62A8C164" w:rsidR="000E064D" w:rsidRPr="0025769A" w:rsidRDefault="0025769A" w:rsidP="0058294D">
      <w:pPr>
        <w:jc w:val="both"/>
        <w:rPr>
          <w:color w:val="000000" w:themeColor="text1"/>
        </w:rPr>
      </w:pPr>
      <w:r w:rsidRPr="0025769A">
        <w:rPr>
          <w:color w:val="000000" w:themeColor="text1"/>
        </w:rPr>
        <w:t>Opis i opseg radova</w:t>
      </w:r>
      <w:r w:rsidR="000E064D" w:rsidRPr="0025769A">
        <w:rPr>
          <w:color w:val="000000" w:themeColor="text1"/>
        </w:rPr>
        <w:t>:</w:t>
      </w:r>
    </w:p>
    <w:p w14:paraId="5F2B9AAB" w14:textId="77777777" w:rsidR="000E064D" w:rsidRPr="0058294D" w:rsidRDefault="000E064D" w:rsidP="0058294D">
      <w:pPr>
        <w:pStyle w:val="Odlomakpopisa"/>
        <w:numPr>
          <w:ilvl w:val="0"/>
          <w:numId w:val="8"/>
        </w:numPr>
        <w:rPr>
          <w:color w:val="000000" w:themeColor="text1"/>
        </w:rPr>
      </w:pPr>
      <w:r w:rsidRPr="0058294D">
        <w:rPr>
          <w:color w:val="000000" w:themeColor="text1"/>
        </w:rPr>
        <w:t>iskop i održavanje odvodnih kanala uz nerazvrstane ceste,</w:t>
      </w:r>
    </w:p>
    <w:p w14:paraId="26D97D92" w14:textId="77777777" w:rsidR="000E064D" w:rsidRPr="0058294D" w:rsidRDefault="000E064D" w:rsidP="0058294D">
      <w:pPr>
        <w:pStyle w:val="Odlomakpopisa"/>
        <w:numPr>
          <w:ilvl w:val="0"/>
          <w:numId w:val="8"/>
        </w:numPr>
        <w:rPr>
          <w:color w:val="000000" w:themeColor="text1"/>
        </w:rPr>
      </w:pPr>
      <w:proofErr w:type="spellStart"/>
      <w:r w:rsidRPr="0058294D">
        <w:rPr>
          <w:color w:val="000000" w:themeColor="text1"/>
        </w:rPr>
        <w:t>zacijevljenje</w:t>
      </w:r>
      <w:proofErr w:type="spellEnd"/>
      <w:r w:rsidRPr="0058294D">
        <w:rPr>
          <w:color w:val="000000" w:themeColor="text1"/>
        </w:rPr>
        <w:t xml:space="preserve"> odvodnih kanala,</w:t>
      </w:r>
    </w:p>
    <w:p w14:paraId="00B30FA7" w14:textId="0FC22ADA" w:rsidR="000E064D" w:rsidRDefault="000E064D" w:rsidP="0058294D">
      <w:pPr>
        <w:pStyle w:val="Odlomakpopisa"/>
        <w:numPr>
          <w:ilvl w:val="0"/>
          <w:numId w:val="8"/>
        </w:numPr>
        <w:rPr>
          <w:color w:val="000000" w:themeColor="text1"/>
        </w:rPr>
      </w:pPr>
      <w:r w:rsidRPr="0058294D">
        <w:rPr>
          <w:color w:val="000000" w:themeColor="text1"/>
        </w:rPr>
        <w:t xml:space="preserve">održavanje i čišćenje </w:t>
      </w:r>
      <w:proofErr w:type="spellStart"/>
      <w:r w:rsidRPr="0058294D">
        <w:rPr>
          <w:color w:val="000000" w:themeColor="text1"/>
        </w:rPr>
        <w:t>zacijevljenih</w:t>
      </w:r>
      <w:proofErr w:type="spellEnd"/>
      <w:r w:rsidRPr="0058294D">
        <w:rPr>
          <w:color w:val="000000" w:themeColor="text1"/>
        </w:rPr>
        <w:t xml:space="preserve"> kanala.</w:t>
      </w:r>
    </w:p>
    <w:p w14:paraId="26F2B6ED" w14:textId="4483916F" w:rsidR="00B4413A" w:rsidRDefault="00B4413A" w:rsidP="00B4413A">
      <w:pPr>
        <w:pStyle w:val="Odlomakpopisa"/>
        <w:rPr>
          <w:color w:val="000000" w:themeColor="text1"/>
        </w:rPr>
      </w:pPr>
    </w:p>
    <w:p w14:paraId="066F2186" w14:textId="7065CF1E" w:rsidR="00093BF7" w:rsidRDefault="00093BF7" w:rsidP="00B4413A">
      <w:pPr>
        <w:pStyle w:val="Odlomakpopisa"/>
        <w:rPr>
          <w:color w:val="000000" w:themeColor="text1"/>
        </w:rPr>
      </w:pPr>
    </w:p>
    <w:p w14:paraId="0CC7B002" w14:textId="77777777" w:rsidR="00093BF7" w:rsidRDefault="00093BF7" w:rsidP="00B4413A">
      <w:pPr>
        <w:pStyle w:val="Odlomakpopisa"/>
        <w:rPr>
          <w:color w:val="000000" w:themeColor="text1"/>
        </w:rPr>
      </w:pPr>
    </w:p>
    <w:p w14:paraId="726D2AD1" w14:textId="53224515" w:rsidR="00550DB1" w:rsidRPr="00AF2BF9" w:rsidRDefault="00550DB1" w:rsidP="00550DB1">
      <w:pPr>
        <w:rPr>
          <w:b/>
          <w:bCs/>
          <w:color w:val="000000" w:themeColor="text1"/>
        </w:rPr>
      </w:pPr>
    </w:p>
    <w:p w14:paraId="64C10B4C" w14:textId="4B1D043D" w:rsidR="00550DB1" w:rsidRPr="00AF2BF9" w:rsidRDefault="00AF2BF9" w:rsidP="00550DB1">
      <w:pPr>
        <w:pStyle w:val="Odlomakpopisa"/>
        <w:numPr>
          <w:ilvl w:val="0"/>
          <w:numId w:val="10"/>
        </w:numPr>
        <w:rPr>
          <w:b/>
          <w:bCs/>
          <w:color w:val="000000" w:themeColor="text1"/>
        </w:rPr>
      </w:pPr>
      <w:r w:rsidRPr="00AF2BF9">
        <w:rPr>
          <w:b/>
          <w:bCs/>
          <w:color w:val="000000" w:themeColor="text1"/>
        </w:rPr>
        <w:lastRenderedPageBreak/>
        <w:t>Groblja:</w:t>
      </w:r>
    </w:p>
    <w:p w14:paraId="06242B14" w14:textId="4F2F8563" w:rsidR="000E064D" w:rsidRDefault="000E064D" w:rsidP="00F25AA3">
      <w:pPr>
        <w:rPr>
          <w:color w:val="000000" w:themeColor="text1"/>
        </w:rPr>
      </w:pPr>
    </w:p>
    <w:tbl>
      <w:tblPr>
        <w:tblStyle w:val="Reetkatablice"/>
        <w:tblW w:w="9209" w:type="dxa"/>
        <w:tblLook w:val="04A0" w:firstRow="1" w:lastRow="0" w:firstColumn="1" w:lastColumn="0" w:noHBand="0" w:noVBand="1"/>
      </w:tblPr>
      <w:tblGrid>
        <w:gridCol w:w="3397"/>
        <w:gridCol w:w="1701"/>
        <w:gridCol w:w="4111"/>
      </w:tblGrid>
      <w:tr w:rsidR="00550DB1" w:rsidRPr="0025769A" w14:paraId="61BC9877" w14:textId="77777777" w:rsidTr="00E15B4C">
        <w:tc>
          <w:tcPr>
            <w:tcW w:w="3397" w:type="dxa"/>
            <w:vAlign w:val="center"/>
          </w:tcPr>
          <w:p w14:paraId="0D10AC5F" w14:textId="77777777" w:rsidR="00550DB1" w:rsidRPr="0025769A" w:rsidRDefault="00550DB1" w:rsidP="00E15B4C">
            <w:pPr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Opis</w:t>
            </w:r>
          </w:p>
        </w:tc>
        <w:tc>
          <w:tcPr>
            <w:tcW w:w="1701" w:type="dxa"/>
          </w:tcPr>
          <w:p w14:paraId="53B18144" w14:textId="77777777" w:rsidR="00550DB1" w:rsidRPr="0025769A" w:rsidRDefault="00550DB1" w:rsidP="008B3508">
            <w:pPr>
              <w:jc w:val="center"/>
              <w:rPr>
                <w:rFonts w:eastAsia="SimSun"/>
                <w:color w:val="000000" w:themeColor="text1"/>
              </w:rPr>
            </w:pPr>
            <w:r w:rsidRPr="0025769A">
              <w:rPr>
                <w:rFonts w:eastAsia="SimSun"/>
                <w:color w:val="000000" w:themeColor="text1"/>
              </w:rPr>
              <w:t>Iznos u kunama</w:t>
            </w:r>
          </w:p>
        </w:tc>
        <w:tc>
          <w:tcPr>
            <w:tcW w:w="4111" w:type="dxa"/>
            <w:vAlign w:val="center"/>
          </w:tcPr>
          <w:p w14:paraId="5BB8F5DA" w14:textId="77777777" w:rsidR="00550DB1" w:rsidRPr="0025769A" w:rsidRDefault="00550DB1" w:rsidP="00E15B4C">
            <w:pPr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I</w:t>
            </w:r>
            <w:r w:rsidRPr="0025769A">
              <w:rPr>
                <w:rFonts w:eastAsia="SimSun"/>
                <w:color w:val="000000" w:themeColor="text1"/>
              </w:rPr>
              <w:t>zvor financiranja</w:t>
            </w:r>
          </w:p>
        </w:tc>
      </w:tr>
      <w:tr w:rsidR="00550DB1" w:rsidRPr="0025769A" w14:paraId="415A4FD2" w14:textId="77777777" w:rsidTr="008B3508">
        <w:tc>
          <w:tcPr>
            <w:tcW w:w="3397" w:type="dxa"/>
          </w:tcPr>
          <w:p w14:paraId="1B31F921" w14:textId="6488D096" w:rsidR="00550DB1" w:rsidRPr="0025769A" w:rsidRDefault="00550DB1" w:rsidP="008B3508">
            <w:pPr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 xml:space="preserve">Rekonstrukcija </w:t>
            </w:r>
            <w:r w:rsidR="00AF2BF9">
              <w:rPr>
                <w:rFonts w:eastAsia="SimSun"/>
                <w:color w:val="000000" w:themeColor="text1"/>
              </w:rPr>
              <w:t>i proširenje grobne kuće</w:t>
            </w:r>
          </w:p>
        </w:tc>
        <w:tc>
          <w:tcPr>
            <w:tcW w:w="1701" w:type="dxa"/>
          </w:tcPr>
          <w:p w14:paraId="672F300B" w14:textId="7D5165A1" w:rsidR="00550DB1" w:rsidRPr="0025769A" w:rsidRDefault="00AF2BF9" w:rsidP="008B3508">
            <w:pPr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700</w:t>
            </w:r>
            <w:r w:rsidR="00550DB1" w:rsidRPr="0025769A">
              <w:rPr>
                <w:rFonts w:eastAsia="SimSun"/>
                <w:color w:val="000000" w:themeColor="text1"/>
              </w:rPr>
              <w:t>.000,00</w:t>
            </w:r>
          </w:p>
        </w:tc>
        <w:tc>
          <w:tcPr>
            <w:tcW w:w="4111" w:type="dxa"/>
          </w:tcPr>
          <w:p w14:paraId="1852F3A9" w14:textId="484646F5" w:rsidR="00550DB1" w:rsidRPr="0025769A" w:rsidRDefault="00AF2BF9" w:rsidP="00AF2BF9">
            <w:pPr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52</w:t>
            </w:r>
            <w:r w:rsidR="00550DB1" w:rsidRPr="0025769A">
              <w:rPr>
                <w:rFonts w:eastAsia="SimSun"/>
                <w:color w:val="000000" w:themeColor="text1"/>
              </w:rPr>
              <w:t xml:space="preserve">. </w:t>
            </w:r>
            <w:r>
              <w:rPr>
                <w:rFonts w:eastAsia="SimSun"/>
                <w:color w:val="000000" w:themeColor="text1"/>
              </w:rPr>
              <w:t>Pomoći proračunu iz drugih proračuna: 700.000,00</w:t>
            </w:r>
          </w:p>
        </w:tc>
      </w:tr>
      <w:tr w:rsidR="00550DB1" w:rsidRPr="0025769A" w14:paraId="10187A81" w14:textId="77777777" w:rsidTr="008B3508">
        <w:tc>
          <w:tcPr>
            <w:tcW w:w="3397" w:type="dxa"/>
          </w:tcPr>
          <w:p w14:paraId="40B4F252" w14:textId="77777777" w:rsidR="00550DB1" w:rsidRPr="0025769A" w:rsidRDefault="00550DB1" w:rsidP="008B3508">
            <w:pPr>
              <w:jc w:val="both"/>
              <w:rPr>
                <w:rFonts w:eastAsia="SimSun"/>
                <w:color w:val="000000" w:themeColor="text1"/>
              </w:rPr>
            </w:pPr>
            <w:r w:rsidRPr="0025769A">
              <w:rPr>
                <w:rFonts w:eastAsia="SimSun"/>
                <w:color w:val="000000" w:themeColor="text1"/>
              </w:rPr>
              <w:t>UKUPNO</w:t>
            </w:r>
          </w:p>
        </w:tc>
        <w:tc>
          <w:tcPr>
            <w:tcW w:w="1701" w:type="dxa"/>
          </w:tcPr>
          <w:p w14:paraId="78C1151E" w14:textId="7EDC970A" w:rsidR="00550DB1" w:rsidRPr="0025769A" w:rsidRDefault="00AF2BF9" w:rsidP="008B3508">
            <w:pPr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700</w:t>
            </w:r>
            <w:r w:rsidR="00550DB1" w:rsidRPr="0025769A">
              <w:rPr>
                <w:rFonts w:eastAsia="SimSun"/>
                <w:color w:val="000000" w:themeColor="text1"/>
              </w:rPr>
              <w:t>.000,00</w:t>
            </w:r>
          </w:p>
        </w:tc>
        <w:tc>
          <w:tcPr>
            <w:tcW w:w="4111" w:type="dxa"/>
          </w:tcPr>
          <w:p w14:paraId="22541E3B" w14:textId="77777777" w:rsidR="00550DB1" w:rsidRPr="0025769A" w:rsidRDefault="00550DB1" w:rsidP="008B3508">
            <w:pPr>
              <w:jc w:val="both"/>
              <w:rPr>
                <w:rFonts w:eastAsia="SimSun"/>
                <w:color w:val="000000" w:themeColor="text1"/>
              </w:rPr>
            </w:pPr>
          </w:p>
        </w:tc>
      </w:tr>
    </w:tbl>
    <w:p w14:paraId="6D1D0333" w14:textId="288B08C7" w:rsidR="00550DB1" w:rsidRDefault="00550DB1" w:rsidP="00F25AA3">
      <w:pPr>
        <w:rPr>
          <w:color w:val="000000" w:themeColor="text1"/>
        </w:rPr>
      </w:pPr>
    </w:p>
    <w:p w14:paraId="78DC8704" w14:textId="14DAA422" w:rsidR="00AF2BF9" w:rsidRDefault="00AF2BF9" w:rsidP="00F25AA3">
      <w:pPr>
        <w:rPr>
          <w:color w:val="000000" w:themeColor="text1"/>
        </w:rPr>
      </w:pPr>
      <w:r w:rsidRPr="0025769A">
        <w:rPr>
          <w:color w:val="000000" w:themeColor="text1"/>
        </w:rPr>
        <w:t>Opis i opseg radova</w:t>
      </w:r>
      <w:r>
        <w:rPr>
          <w:color w:val="000000" w:themeColor="text1"/>
        </w:rPr>
        <w:t>:</w:t>
      </w:r>
    </w:p>
    <w:p w14:paraId="22D77BC7" w14:textId="4156E49F" w:rsidR="00AF2BF9" w:rsidRDefault="00E15B4C" w:rsidP="00AF2BF9">
      <w:pPr>
        <w:pStyle w:val="Odlomakpopisa"/>
        <w:numPr>
          <w:ilvl w:val="0"/>
          <w:numId w:val="8"/>
        </w:numPr>
        <w:rPr>
          <w:color w:val="000000" w:themeColor="text1"/>
        </w:rPr>
      </w:pPr>
      <w:r>
        <w:rPr>
          <w:color w:val="000000" w:themeColor="text1"/>
        </w:rPr>
        <w:t>i</w:t>
      </w:r>
      <w:r w:rsidR="00AF2BF9">
        <w:rPr>
          <w:color w:val="000000" w:themeColor="text1"/>
        </w:rPr>
        <w:t>zrada projektne dokumentacije</w:t>
      </w:r>
      <w:r>
        <w:rPr>
          <w:color w:val="000000" w:themeColor="text1"/>
        </w:rPr>
        <w:t>,</w:t>
      </w:r>
    </w:p>
    <w:p w14:paraId="49106C68" w14:textId="6D159161" w:rsidR="00E15B4C" w:rsidRPr="00AF2BF9" w:rsidRDefault="00E15B4C" w:rsidP="00AF2BF9">
      <w:pPr>
        <w:pStyle w:val="Odlomakpopisa"/>
        <w:numPr>
          <w:ilvl w:val="0"/>
          <w:numId w:val="8"/>
        </w:numPr>
        <w:rPr>
          <w:color w:val="000000" w:themeColor="text1"/>
        </w:rPr>
      </w:pPr>
      <w:r>
        <w:rPr>
          <w:color w:val="000000" w:themeColor="text1"/>
        </w:rPr>
        <w:t>adaptacija i proširenje grobne kuće.</w:t>
      </w:r>
    </w:p>
    <w:p w14:paraId="51DBA8F3" w14:textId="72ED6165" w:rsidR="00AF2BF9" w:rsidRDefault="00AF2BF9" w:rsidP="00F25AA3">
      <w:pPr>
        <w:rPr>
          <w:color w:val="000000" w:themeColor="text1"/>
        </w:rPr>
      </w:pPr>
    </w:p>
    <w:p w14:paraId="17BE47D8" w14:textId="2DF3A0FF" w:rsidR="00AF2BF9" w:rsidRDefault="00AF2BF9" w:rsidP="00AF2BF9">
      <w:pPr>
        <w:pStyle w:val="Odlomakpopisa"/>
        <w:numPr>
          <w:ilvl w:val="0"/>
          <w:numId w:val="10"/>
        </w:numPr>
        <w:rPr>
          <w:b/>
          <w:bCs/>
          <w:color w:val="000000" w:themeColor="text1"/>
        </w:rPr>
      </w:pPr>
      <w:r w:rsidRPr="00AF2BF9">
        <w:rPr>
          <w:b/>
          <w:bCs/>
          <w:color w:val="000000" w:themeColor="text1"/>
        </w:rPr>
        <w:t>Javne površine:</w:t>
      </w:r>
    </w:p>
    <w:p w14:paraId="76741C04" w14:textId="5170D15C" w:rsidR="00AF2BF9" w:rsidRDefault="00AF2BF9" w:rsidP="00AF2BF9">
      <w:pPr>
        <w:rPr>
          <w:b/>
          <w:bCs/>
          <w:color w:val="000000" w:themeColor="text1"/>
        </w:rPr>
      </w:pPr>
    </w:p>
    <w:tbl>
      <w:tblPr>
        <w:tblStyle w:val="Reetkatablice"/>
        <w:tblW w:w="9209" w:type="dxa"/>
        <w:tblLook w:val="04A0" w:firstRow="1" w:lastRow="0" w:firstColumn="1" w:lastColumn="0" w:noHBand="0" w:noVBand="1"/>
      </w:tblPr>
      <w:tblGrid>
        <w:gridCol w:w="3397"/>
        <w:gridCol w:w="1701"/>
        <w:gridCol w:w="4111"/>
      </w:tblGrid>
      <w:tr w:rsidR="00AF2BF9" w:rsidRPr="0025769A" w14:paraId="558581BC" w14:textId="77777777" w:rsidTr="00E15B4C">
        <w:tc>
          <w:tcPr>
            <w:tcW w:w="3397" w:type="dxa"/>
            <w:vAlign w:val="center"/>
          </w:tcPr>
          <w:p w14:paraId="1671E280" w14:textId="77777777" w:rsidR="00AF2BF9" w:rsidRPr="0025769A" w:rsidRDefault="00AF2BF9" w:rsidP="00E15B4C">
            <w:pPr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Opis</w:t>
            </w:r>
          </w:p>
        </w:tc>
        <w:tc>
          <w:tcPr>
            <w:tcW w:w="1701" w:type="dxa"/>
          </w:tcPr>
          <w:p w14:paraId="2A0B0F75" w14:textId="77777777" w:rsidR="00AF2BF9" w:rsidRPr="0025769A" w:rsidRDefault="00AF2BF9" w:rsidP="008B3508">
            <w:pPr>
              <w:jc w:val="center"/>
              <w:rPr>
                <w:rFonts w:eastAsia="SimSun"/>
                <w:color w:val="000000" w:themeColor="text1"/>
              </w:rPr>
            </w:pPr>
            <w:r w:rsidRPr="0025769A">
              <w:rPr>
                <w:rFonts w:eastAsia="SimSun"/>
                <w:color w:val="000000" w:themeColor="text1"/>
              </w:rPr>
              <w:t>Iznos u kunama</w:t>
            </w:r>
          </w:p>
        </w:tc>
        <w:tc>
          <w:tcPr>
            <w:tcW w:w="4111" w:type="dxa"/>
            <w:vAlign w:val="center"/>
          </w:tcPr>
          <w:p w14:paraId="055CD5DF" w14:textId="77777777" w:rsidR="00AF2BF9" w:rsidRPr="0025769A" w:rsidRDefault="00AF2BF9" w:rsidP="00E15B4C">
            <w:pPr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I</w:t>
            </w:r>
            <w:r w:rsidRPr="0025769A">
              <w:rPr>
                <w:rFonts w:eastAsia="SimSun"/>
                <w:color w:val="000000" w:themeColor="text1"/>
              </w:rPr>
              <w:t>zvor financiranja</w:t>
            </w:r>
          </w:p>
        </w:tc>
      </w:tr>
      <w:tr w:rsidR="00AF2BF9" w:rsidRPr="0025769A" w14:paraId="5598CBB0" w14:textId="77777777" w:rsidTr="008B3508">
        <w:tc>
          <w:tcPr>
            <w:tcW w:w="3397" w:type="dxa"/>
          </w:tcPr>
          <w:p w14:paraId="7DCEEC33" w14:textId="330514B3" w:rsidR="00AF2BF9" w:rsidRPr="0025769A" w:rsidRDefault="00AF2BF9" w:rsidP="008B3508">
            <w:pPr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 xml:space="preserve">Rekonstrukcija i uređenje trga ispred galerije </w:t>
            </w:r>
            <w:proofErr w:type="spellStart"/>
            <w:r>
              <w:rPr>
                <w:rFonts w:eastAsia="SimSun"/>
                <w:color w:val="000000" w:themeColor="text1"/>
              </w:rPr>
              <w:t>Stolnik</w:t>
            </w:r>
            <w:proofErr w:type="spellEnd"/>
          </w:p>
        </w:tc>
        <w:tc>
          <w:tcPr>
            <w:tcW w:w="1701" w:type="dxa"/>
          </w:tcPr>
          <w:p w14:paraId="064857BE" w14:textId="142B857E" w:rsidR="00AF2BF9" w:rsidRPr="0025769A" w:rsidRDefault="00AF2BF9" w:rsidP="008B3508">
            <w:pPr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500</w:t>
            </w:r>
            <w:r w:rsidRPr="0025769A">
              <w:rPr>
                <w:rFonts w:eastAsia="SimSun"/>
                <w:color w:val="000000" w:themeColor="text1"/>
              </w:rPr>
              <w:t>.000,00</w:t>
            </w:r>
          </w:p>
        </w:tc>
        <w:tc>
          <w:tcPr>
            <w:tcW w:w="4111" w:type="dxa"/>
          </w:tcPr>
          <w:p w14:paraId="205AC734" w14:textId="5867FE13" w:rsidR="00AF2BF9" w:rsidRPr="0025769A" w:rsidRDefault="00AF2BF9" w:rsidP="008B3508">
            <w:pPr>
              <w:rPr>
                <w:rFonts w:eastAsia="SimSun"/>
                <w:color w:val="000000" w:themeColor="text1"/>
              </w:rPr>
            </w:pPr>
            <w:r w:rsidRPr="0025769A">
              <w:rPr>
                <w:rFonts w:eastAsia="SimSun"/>
                <w:color w:val="000000" w:themeColor="text1"/>
              </w:rPr>
              <w:t xml:space="preserve">11. Opći prihodi i primici: </w:t>
            </w:r>
            <w:r>
              <w:rPr>
                <w:rFonts w:eastAsia="SimSun"/>
                <w:color w:val="000000" w:themeColor="text1"/>
              </w:rPr>
              <w:t>5</w:t>
            </w:r>
            <w:r w:rsidRPr="0025769A">
              <w:rPr>
                <w:rFonts w:eastAsia="SimSun"/>
                <w:color w:val="000000" w:themeColor="text1"/>
              </w:rPr>
              <w:t>0</w:t>
            </w:r>
            <w:r>
              <w:rPr>
                <w:rFonts w:eastAsia="SimSun"/>
                <w:color w:val="000000" w:themeColor="text1"/>
              </w:rPr>
              <w:t>0</w:t>
            </w:r>
            <w:r w:rsidRPr="0025769A">
              <w:rPr>
                <w:rFonts w:eastAsia="SimSun"/>
                <w:color w:val="000000" w:themeColor="text1"/>
              </w:rPr>
              <w:t>.000,00 kn</w:t>
            </w:r>
          </w:p>
        </w:tc>
      </w:tr>
      <w:tr w:rsidR="00AF2BF9" w:rsidRPr="0025769A" w14:paraId="734F9AE0" w14:textId="77777777" w:rsidTr="008B3508">
        <w:tc>
          <w:tcPr>
            <w:tcW w:w="3397" w:type="dxa"/>
          </w:tcPr>
          <w:p w14:paraId="61CB08CF" w14:textId="77777777" w:rsidR="00AF2BF9" w:rsidRPr="0025769A" w:rsidRDefault="00AF2BF9" w:rsidP="008B3508">
            <w:pPr>
              <w:jc w:val="both"/>
              <w:rPr>
                <w:rFonts w:eastAsia="SimSun"/>
                <w:color w:val="000000" w:themeColor="text1"/>
              </w:rPr>
            </w:pPr>
            <w:r w:rsidRPr="0025769A">
              <w:rPr>
                <w:rFonts w:eastAsia="SimSun"/>
                <w:color w:val="000000" w:themeColor="text1"/>
              </w:rPr>
              <w:t>UKUPNO</w:t>
            </w:r>
          </w:p>
        </w:tc>
        <w:tc>
          <w:tcPr>
            <w:tcW w:w="1701" w:type="dxa"/>
          </w:tcPr>
          <w:p w14:paraId="451DE04A" w14:textId="1D5DA578" w:rsidR="00AF2BF9" w:rsidRPr="0025769A" w:rsidRDefault="00E15B4C" w:rsidP="008B3508">
            <w:pPr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5</w:t>
            </w:r>
            <w:r w:rsidR="00AF2BF9">
              <w:rPr>
                <w:rFonts w:eastAsia="SimSun"/>
                <w:color w:val="000000" w:themeColor="text1"/>
              </w:rPr>
              <w:t>00</w:t>
            </w:r>
            <w:r w:rsidR="00AF2BF9" w:rsidRPr="0025769A">
              <w:rPr>
                <w:rFonts w:eastAsia="SimSun"/>
                <w:color w:val="000000" w:themeColor="text1"/>
              </w:rPr>
              <w:t>.000,00</w:t>
            </w:r>
          </w:p>
        </w:tc>
        <w:tc>
          <w:tcPr>
            <w:tcW w:w="4111" w:type="dxa"/>
          </w:tcPr>
          <w:p w14:paraId="263250B9" w14:textId="77777777" w:rsidR="00AF2BF9" w:rsidRPr="0025769A" w:rsidRDefault="00AF2BF9" w:rsidP="008B3508">
            <w:pPr>
              <w:jc w:val="both"/>
              <w:rPr>
                <w:rFonts w:eastAsia="SimSun"/>
                <w:color w:val="000000" w:themeColor="text1"/>
              </w:rPr>
            </w:pPr>
          </w:p>
        </w:tc>
      </w:tr>
    </w:tbl>
    <w:p w14:paraId="12800438" w14:textId="77777777" w:rsidR="00E15B4C" w:rsidRDefault="00E15B4C" w:rsidP="00E15B4C">
      <w:pPr>
        <w:rPr>
          <w:color w:val="000000" w:themeColor="text1"/>
        </w:rPr>
      </w:pPr>
    </w:p>
    <w:p w14:paraId="3B4D8166" w14:textId="65914E91" w:rsidR="00E15B4C" w:rsidRDefault="00E15B4C" w:rsidP="00E15B4C">
      <w:pPr>
        <w:rPr>
          <w:color w:val="000000" w:themeColor="text1"/>
        </w:rPr>
      </w:pPr>
      <w:r w:rsidRPr="0025769A">
        <w:rPr>
          <w:color w:val="000000" w:themeColor="text1"/>
        </w:rPr>
        <w:t>Opis i opseg radova</w:t>
      </w:r>
      <w:r>
        <w:rPr>
          <w:color w:val="000000" w:themeColor="text1"/>
        </w:rPr>
        <w:t>:</w:t>
      </w:r>
    </w:p>
    <w:p w14:paraId="2769E8AB" w14:textId="77777777" w:rsidR="00E15B4C" w:rsidRDefault="00E15B4C" w:rsidP="00E15B4C">
      <w:pPr>
        <w:pStyle w:val="Odlomakpopisa"/>
        <w:numPr>
          <w:ilvl w:val="0"/>
          <w:numId w:val="8"/>
        </w:numPr>
        <w:rPr>
          <w:color w:val="000000" w:themeColor="text1"/>
        </w:rPr>
      </w:pPr>
      <w:r>
        <w:rPr>
          <w:color w:val="000000" w:themeColor="text1"/>
        </w:rPr>
        <w:t>izrada projektne dokumentacije,</w:t>
      </w:r>
    </w:p>
    <w:p w14:paraId="250FADF5" w14:textId="2B310059" w:rsidR="00E15B4C" w:rsidRDefault="00E15B4C" w:rsidP="00E15B4C">
      <w:pPr>
        <w:pStyle w:val="Odlomakpopisa"/>
        <w:numPr>
          <w:ilvl w:val="0"/>
          <w:numId w:val="8"/>
        </w:numPr>
        <w:rPr>
          <w:color w:val="000000" w:themeColor="text1"/>
        </w:rPr>
      </w:pPr>
      <w:r>
        <w:rPr>
          <w:color w:val="000000" w:themeColor="text1"/>
        </w:rPr>
        <w:t>adaptacija i uređenje trga.</w:t>
      </w:r>
    </w:p>
    <w:p w14:paraId="11E72D67" w14:textId="438C96BD" w:rsidR="00F42CBA" w:rsidRPr="00F42CBA" w:rsidRDefault="00F42CBA" w:rsidP="00F42CBA">
      <w:pPr>
        <w:jc w:val="both"/>
        <w:rPr>
          <w:color w:val="000000" w:themeColor="text1"/>
        </w:rPr>
      </w:pPr>
      <w:r>
        <w:rPr>
          <w:color w:val="000000" w:themeColor="text1"/>
        </w:rPr>
        <w:t>Aktivnost obuhvaća u</w:t>
      </w:r>
      <w:r w:rsidRPr="00F42CBA">
        <w:rPr>
          <w:color w:val="000000" w:themeColor="text1"/>
        </w:rPr>
        <w:t xml:space="preserve">ređenje prostora ispred zgrade Općine Donja Voća u </w:t>
      </w:r>
      <w:r>
        <w:rPr>
          <w:color w:val="000000" w:themeColor="text1"/>
        </w:rPr>
        <w:t>t</w:t>
      </w:r>
      <w:r w:rsidRPr="00F42CBA">
        <w:rPr>
          <w:color w:val="000000" w:themeColor="text1"/>
        </w:rPr>
        <w:t xml:space="preserve">rg te njegovo tematsko povezivanje sa </w:t>
      </w:r>
      <w:r>
        <w:rPr>
          <w:color w:val="000000" w:themeColor="text1"/>
        </w:rPr>
        <w:t>budućom Galerijom</w:t>
      </w:r>
      <w:r w:rsidRPr="00F42CBA">
        <w:rPr>
          <w:color w:val="000000" w:themeColor="text1"/>
        </w:rPr>
        <w:t xml:space="preserve"> Slavka </w:t>
      </w:r>
      <w:proofErr w:type="spellStart"/>
      <w:r w:rsidRPr="00F42CBA">
        <w:rPr>
          <w:color w:val="000000" w:themeColor="text1"/>
        </w:rPr>
        <w:t>Stolnika</w:t>
      </w:r>
      <w:proofErr w:type="spellEnd"/>
      <w:r w:rsidRPr="00F42CBA">
        <w:rPr>
          <w:color w:val="000000" w:themeColor="text1"/>
        </w:rPr>
        <w:t xml:space="preserve"> te gradnj</w:t>
      </w:r>
      <w:r>
        <w:rPr>
          <w:color w:val="000000" w:themeColor="text1"/>
        </w:rPr>
        <w:t>u</w:t>
      </w:r>
      <w:r w:rsidRPr="00F42CBA">
        <w:rPr>
          <w:color w:val="000000" w:themeColor="text1"/>
        </w:rPr>
        <w:t xml:space="preserve"> </w:t>
      </w:r>
      <w:proofErr w:type="spellStart"/>
      <w:r w:rsidRPr="00F42CBA">
        <w:rPr>
          <w:color w:val="000000" w:themeColor="text1"/>
        </w:rPr>
        <w:t>multifunkijskog</w:t>
      </w:r>
      <w:proofErr w:type="spellEnd"/>
      <w:r w:rsidRPr="00F42CBA">
        <w:rPr>
          <w:color w:val="000000" w:themeColor="text1"/>
        </w:rPr>
        <w:t xml:space="preserve"> prostora koji će dodatno istaknuti vizuru prekrasnog </w:t>
      </w:r>
      <w:proofErr w:type="spellStart"/>
      <w:r w:rsidRPr="00F42CBA">
        <w:rPr>
          <w:color w:val="000000" w:themeColor="text1"/>
        </w:rPr>
        <w:t>voćanskog</w:t>
      </w:r>
      <w:proofErr w:type="spellEnd"/>
      <w:r w:rsidRPr="00F42CBA">
        <w:rPr>
          <w:color w:val="000000" w:themeColor="text1"/>
        </w:rPr>
        <w:t xml:space="preserve"> kraja. U tijeku su pregovori sa HT-om i HP-om oko realizacije istog</w:t>
      </w:r>
      <w:r>
        <w:rPr>
          <w:color w:val="000000" w:themeColor="text1"/>
        </w:rPr>
        <w:t>.</w:t>
      </w:r>
    </w:p>
    <w:p w14:paraId="11F0EB9A" w14:textId="77777777" w:rsidR="00F25AA3" w:rsidRPr="0025769A" w:rsidRDefault="00F25AA3" w:rsidP="00F25AA3">
      <w:pPr>
        <w:rPr>
          <w:color w:val="000000" w:themeColor="text1"/>
        </w:rPr>
      </w:pPr>
    </w:p>
    <w:p w14:paraId="0CEA5230" w14:textId="2145F548" w:rsidR="0058294D" w:rsidRPr="0058294D" w:rsidRDefault="00F25AA3" w:rsidP="0058294D">
      <w:pPr>
        <w:jc w:val="center"/>
        <w:rPr>
          <w:color w:val="000000" w:themeColor="text1"/>
        </w:rPr>
      </w:pPr>
      <w:r w:rsidRPr="0025769A">
        <w:rPr>
          <w:color w:val="000000" w:themeColor="text1"/>
        </w:rPr>
        <w:t>I</w:t>
      </w:r>
      <w:r w:rsidR="0058294D">
        <w:rPr>
          <w:color w:val="000000" w:themeColor="text1"/>
        </w:rPr>
        <w:t>II</w:t>
      </w:r>
      <w:r w:rsidRPr="0025769A">
        <w:rPr>
          <w:color w:val="000000" w:themeColor="text1"/>
        </w:rPr>
        <w:t>.</w:t>
      </w:r>
    </w:p>
    <w:p w14:paraId="13E53EB3" w14:textId="29B4FE47" w:rsidR="0058294D" w:rsidRPr="00E15B4C" w:rsidRDefault="0058294D" w:rsidP="0058294D">
      <w:pPr>
        <w:jc w:val="both"/>
      </w:pPr>
      <w:r w:rsidRPr="00257C14">
        <w:rPr>
          <w:rFonts w:ascii="Arial" w:hAnsi="Arial" w:cs="Arial"/>
        </w:rPr>
        <w:tab/>
      </w:r>
      <w:r w:rsidRPr="00E15B4C">
        <w:t>Ovlašćuje se načelnik Općine Donja Voća, da može visinu sredstava utvrđenih u točki II. Programa</w:t>
      </w:r>
      <w:r w:rsidR="00093BF7">
        <w:t>, a koja se financiraju iz općih prihoda i primitaka, može i drugačije rasporediti</w:t>
      </w:r>
      <w:r w:rsidRPr="00E15B4C">
        <w:t xml:space="preserve"> unutar navedenih komunalnih djelatnosti, ali samo u iznimnim slučajevima, kada to zahtijevaju naročite okolnosti (viša sila, povećan opseg radova, nepredviđeni izdaci i sl.), kao i utvrditi prioritete Programa s obzirom na zahtjeve i potrebe pojedinih područja Općine Donja Voća.</w:t>
      </w:r>
    </w:p>
    <w:p w14:paraId="48247E1E" w14:textId="5CA30875" w:rsidR="00400A1B" w:rsidRPr="00E15B4C" w:rsidRDefault="00400A1B" w:rsidP="0058294D">
      <w:pPr>
        <w:jc w:val="both"/>
        <w:rPr>
          <w:color w:val="000000" w:themeColor="text1"/>
        </w:rPr>
      </w:pPr>
    </w:p>
    <w:p w14:paraId="189337BA" w14:textId="5E2EDCF5" w:rsidR="00D407A4" w:rsidRPr="00E15B4C" w:rsidRDefault="0058294D" w:rsidP="00D407A4">
      <w:pPr>
        <w:jc w:val="center"/>
        <w:rPr>
          <w:color w:val="000000" w:themeColor="text1"/>
        </w:rPr>
      </w:pPr>
      <w:r w:rsidRPr="00E15B4C">
        <w:rPr>
          <w:color w:val="000000" w:themeColor="text1"/>
        </w:rPr>
        <w:t>IV</w:t>
      </w:r>
      <w:r w:rsidR="00D407A4" w:rsidRPr="00E15B4C">
        <w:rPr>
          <w:color w:val="000000" w:themeColor="text1"/>
        </w:rPr>
        <w:t>.</w:t>
      </w:r>
    </w:p>
    <w:p w14:paraId="042B1B64" w14:textId="7CAB4293" w:rsidR="00D407A4" w:rsidRPr="00E15B4C" w:rsidRDefault="00D407A4" w:rsidP="00D407A4">
      <w:pPr>
        <w:ind w:firstLine="708"/>
        <w:jc w:val="both"/>
        <w:rPr>
          <w:color w:val="000000" w:themeColor="text1"/>
        </w:rPr>
      </w:pPr>
      <w:r w:rsidRPr="00E15B4C">
        <w:rPr>
          <w:color w:val="000000" w:themeColor="text1"/>
        </w:rPr>
        <w:t>Osobe zadužene za kontrolu, izvješćivanje o realizaciji programa su općinski načelnik i viši suradnik.</w:t>
      </w:r>
    </w:p>
    <w:p w14:paraId="51260C65" w14:textId="3BB6566F" w:rsidR="0058294D" w:rsidRPr="00E15B4C" w:rsidRDefault="0058294D" w:rsidP="00D407A4">
      <w:pPr>
        <w:ind w:firstLine="708"/>
        <w:jc w:val="both"/>
        <w:rPr>
          <w:color w:val="000000" w:themeColor="text1"/>
        </w:rPr>
      </w:pPr>
    </w:p>
    <w:p w14:paraId="5770799B" w14:textId="477A2674" w:rsidR="0058294D" w:rsidRPr="00E15B4C" w:rsidRDefault="0058294D" w:rsidP="00E15B4C">
      <w:pPr>
        <w:jc w:val="center"/>
        <w:rPr>
          <w:color w:val="000000" w:themeColor="text1"/>
        </w:rPr>
      </w:pPr>
      <w:r w:rsidRPr="00E15B4C">
        <w:rPr>
          <w:color w:val="000000" w:themeColor="text1"/>
        </w:rPr>
        <w:t>V.</w:t>
      </w:r>
    </w:p>
    <w:p w14:paraId="10F60913" w14:textId="472AA625" w:rsidR="0058294D" w:rsidRPr="00E15B4C" w:rsidRDefault="0058294D" w:rsidP="0058294D">
      <w:pPr>
        <w:ind w:firstLine="708"/>
        <w:jc w:val="both"/>
      </w:pPr>
      <w:r w:rsidRPr="00E15B4C">
        <w:t>Nadzor nad izvršenjem Programa provodi Općinsko vijeće Općine Donja Voća. Općinski načelnik dužan je jednom godišnje izvijestiti Općinsko vijeće o izvršenju Programa.</w:t>
      </w:r>
    </w:p>
    <w:p w14:paraId="5D1EAEB3" w14:textId="77777777" w:rsidR="0058294D" w:rsidRPr="00E15B4C" w:rsidRDefault="0058294D" w:rsidP="0058294D">
      <w:pPr>
        <w:jc w:val="both"/>
        <w:rPr>
          <w:color w:val="000000" w:themeColor="text1"/>
        </w:rPr>
      </w:pPr>
    </w:p>
    <w:p w14:paraId="04C6755E" w14:textId="0F06AAFD" w:rsidR="00D407A4" w:rsidRPr="00E15B4C" w:rsidRDefault="00D407A4" w:rsidP="00D407A4">
      <w:pPr>
        <w:jc w:val="center"/>
        <w:rPr>
          <w:color w:val="000000" w:themeColor="text1"/>
        </w:rPr>
      </w:pPr>
      <w:r w:rsidRPr="00E15B4C">
        <w:rPr>
          <w:color w:val="000000" w:themeColor="text1"/>
        </w:rPr>
        <w:t>VI.</w:t>
      </w:r>
    </w:p>
    <w:p w14:paraId="4C9146CD" w14:textId="759993BB" w:rsidR="00D407A4" w:rsidRPr="00E15B4C" w:rsidRDefault="00D407A4" w:rsidP="00D407A4">
      <w:pPr>
        <w:rPr>
          <w:color w:val="000000" w:themeColor="text1"/>
        </w:rPr>
      </w:pPr>
      <w:r w:rsidRPr="00E15B4C">
        <w:rPr>
          <w:color w:val="000000" w:themeColor="text1"/>
        </w:rPr>
        <w:tab/>
        <w:t>Ovaj Program objavit</w:t>
      </w:r>
      <w:r w:rsidR="00E15B4C">
        <w:rPr>
          <w:color w:val="000000" w:themeColor="text1"/>
        </w:rPr>
        <w:t>i</w:t>
      </w:r>
      <w:r w:rsidRPr="00E15B4C">
        <w:rPr>
          <w:color w:val="000000" w:themeColor="text1"/>
        </w:rPr>
        <w:t xml:space="preserve"> će se u „Službenom vjesniku Varaždinske županije“, a stupa na snagu 01. siječnja 202</w:t>
      </w:r>
      <w:r w:rsidR="00E15B4C">
        <w:rPr>
          <w:color w:val="000000" w:themeColor="text1"/>
        </w:rPr>
        <w:t>1</w:t>
      </w:r>
      <w:r w:rsidRPr="00E15B4C">
        <w:rPr>
          <w:color w:val="000000" w:themeColor="text1"/>
        </w:rPr>
        <w:t>. godine.</w:t>
      </w:r>
    </w:p>
    <w:p w14:paraId="47E3353F" w14:textId="77777777" w:rsidR="00C04474" w:rsidRPr="00E15B4C" w:rsidRDefault="00C04474" w:rsidP="00F25AA3">
      <w:pPr>
        <w:rPr>
          <w:color w:val="000000" w:themeColor="text1"/>
        </w:rPr>
      </w:pPr>
    </w:p>
    <w:p w14:paraId="727E7C5D" w14:textId="392DECE0" w:rsidR="00C04474" w:rsidRPr="00E15B4C" w:rsidRDefault="00C04474" w:rsidP="00F25AA3">
      <w:pPr>
        <w:rPr>
          <w:color w:val="000000" w:themeColor="text1"/>
        </w:rPr>
      </w:pPr>
      <w:r w:rsidRPr="00E15B4C">
        <w:rPr>
          <w:color w:val="000000" w:themeColor="text1"/>
        </w:rPr>
        <w:t xml:space="preserve">KLASA: </w:t>
      </w:r>
      <w:r w:rsidR="00B4413A">
        <w:rPr>
          <w:color w:val="000000" w:themeColor="text1"/>
        </w:rPr>
        <w:t>363</w:t>
      </w:r>
      <w:r w:rsidR="00A30A0D" w:rsidRPr="00E15B4C">
        <w:rPr>
          <w:color w:val="000000" w:themeColor="text1"/>
        </w:rPr>
        <w:t>-01/</w:t>
      </w:r>
      <w:r w:rsidR="00E15B4C">
        <w:rPr>
          <w:color w:val="000000" w:themeColor="text1"/>
        </w:rPr>
        <w:t>20</w:t>
      </w:r>
      <w:r w:rsidR="00A30A0D" w:rsidRPr="00E15B4C">
        <w:rPr>
          <w:color w:val="000000" w:themeColor="text1"/>
        </w:rPr>
        <w:t>-01/</w:t>
      </w:r>
      <w:r w:rsidR="00E15B4C">
        <w:rPr>
          <w:color w:val="000000" w:themeColor="text1"/>
        </w:rPr>
        <w:t>__</w:t>
      </w:r>
    </w:p>
    <w:p w14:paraId="7975EAC0" w14:textId="361784CA" w:rsidR="00C04474" w:rsidRPr="00E15B4C" w:rsidRDefault="00A30A0D" w:rsidP="00F25AA3">
      <w:pPr>
        <w:rPr>
          <w:color w:val="000000" w:themeColor="text1"/>
        </w:rPr>
      </w:pPr>
      <w:r w:rsidRPr="00E15B4C">
        <w:rPr>
          <w:color w:val="000000" w:themeColor="text1"/>
        </w:rPr>
        <w:t>UR</w:t>
      </w:r>
      <w:r w:rsidR="00C04474" w:rsidRPr="00E15B4C">
        <w:rPr>
          <w:color w:val="000000" w:themeColor="text1"/>
        </w:rPr>
        <w:t xml:space="preserve">BROJ: </w:t>
      </w:r>
      <w:r w:rsidRPr="00E15B4C">
        <w:rPr>
          <w:color w:val="000000" w:themeColor="text1"/>
        </w:rPr>
        <w:t>2186</w:t>
      </w:r>
      <w:r w:rsidR="00E15B4C">
        <w:rPr>
          <w:color w:val="000000" w:themeColor="text1"/>
        </w:rPr>
        <w:t>/</w:t>
      </w:r>
      <w:r w:rsidRPr="00E15B4C">
        <w:rPr>
          <w:color w:val="000000" w:themeColor="text1"/>
        </w:rPr>
        <w:t>014-</w:t>
      </w:r>
      <w:r w:rsidR="00E15B4C">
        <w:rPr>
          <w:color w:val="000000" w:themeColor="text1"/>
        </w:rPr>
        <w:t>20</w:t>
      </w:r>
      <w:r w:rsidRPr="00E15B4C">
        <w:rPr>
          <w:color w:val="000000" w:themeColor="text1"/>
        </w:rPr>
        <w:t>-01</w:t>
      </w:r>
      <w:r w:rsidR="000360BE" w:rsidRPr="00E15B4C">
        <w:rPr>
          <w:color w:val="000000" w:themeColor="text1"/>
        </w:rPr>
        <w:t xml:space="preserve"> </w:t>
      </w:r>
    </w:p>
    <w:p w14:paraId="2E03EC9D" w14:textId="0B3EA327" w:rsidR="00F25AA3" w:rsidRPr="0025769A" w:rsidRDefault="00B4413A" w:rsidP="00F25AA3">
      <w:pPr>
        <w:rPr>
          <w:color w:val="000000" w:themeColor="text1"/>
        </w:rPr>
      </w:pPr>
      <w:r>
        <w:rPr>
          <w:color w:val="000000" w:themeColor="text1"/>
        </w:rPr>
        <w:t>Donja Voća, ___ prosinca 2020.</w:t>
      </w:r>
      <w:r w:rsidRPr="00B4413A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                                  </w:t>
      </w:r>
      <w:r w:rsidRPr="0025769A">
        <w:rPr>
          <w:color w:val="000000" w:themeColor="text1"/>
        </w:rPr>
        <w:t>Predsjednik Općinskog vijeća</w:t>
      </w:r>
    </w:p>
    <w:p w14:paraId="75A71551" w14:textId="0D213372" w:rsidR="00C15CEE" w:rsidRPr="0011346F" w:rsidRDefault="00B4413A">
      <w:pPr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       </w:t>
      </w:r>
      <w:r w:rsidR="00F25AA3" w:rsidRPr="0025769A">
        <w:rPr>
          <w:color w:val="000000" w:themeColor="text1"/>
        </w:rPr>
        <w:t>Josip Vincek</w:t>
      </w:r>
    </w:p>
    <w:sectPr w:rsidR="00C15CEE" w:rsidRPr="0011346F" w:rsidSect="00E15B4C">
      <w:pgSz w:w="11906" w:h="16838"/>
      <w:pgMar w:top="1276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0C3240"/>
    <w:multiLevelType w:val="hybridMultilevel"/>
    <w:tmpl w:val="B6F2199E"/>
    <w:lvl w:ilvl="0" w:tplc="9904D264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9660AE"/>
    <w:multiLevelType w:val="hybridMultilevel"/>
    <w:tmpl w:val="6F101EB6"/>
    <w:lvl w:ilvl="0" w:tplc="5AFA8456">
      <w:start w:val="7"/>
      <w:numFmt w:val="bullet"/>
      <w:lvlText w:val="-"/>
      <w:lvlJc w:val="left"/>
      <w:pPr>
        <w:ind w:left="82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" w15:restartNumberingAfterBreak="0">
    <w:nsid w:val="283E09A1"/>
    <w:multiLevelType w:val="hybridMultilevel"/>
    <w:tmpl w:val="3F1434BC"/>
    <w:lvl w:ilvl="0" w:tplc="9904D264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8A664D"/>
    <w:multiLevelType w:val="hybridMultilevel"/>
    <w:tmpl w:val="E8C8C7F6"/>
    <w:lvl w:ilvl="0" w:tplc="9904D264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233CA2"/>
    <w:multiLevelType w:val="hybridMultilevel"/>
    <w:tmpl w:val="3464599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C16B3E"/>
    <w:multiLevelType w:val="hybridMultilevel"/>
    <w:tmpl w:val="13F04260"/>
    <w:lvl w:ilvl="0" w:tplc="9904D264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FC2644"/>
    <w:multiLevelType w:val="hybridMultilevel"/>
    <w:tmpl w:val="0B8A15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BC4198"/>
    <w:multiLevelType w:val="hybridMultilevel"/>
    <w:tmpl w:val="8D2AE85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D62E01"/>
    <w:multiLevelType w:val="hybridMultilevel"/>
    <w:tmpl w:val="34503D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8D5F76"/>
    <w:multiLevelType w:val="hybridMultilevel"/>
    <w:tmpl w:val="D0C24ADE"/>
    <w:lvl w:ilvl="0" w:tplc="72CEA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1"/>
  </w:num>
  <w:num w:numId="5">
    <w:abstractNumId w:val="5"/>
  </w:num>
  <w:num w:numId="6">
    <w:abstractNumId w:val="6"/>
  </w:num>
  <w:num w:numId="7">
    <w:abstractNumId w:val="3"/>
  </w:num>
  <w:num w:numId="8">
    <w:abstractNumId w:val="0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AA3"/>
    <w:rsid w:val="000360BE"/>
    <w:rsid w:val="00076012"/>
    <w:rsid w:val="00093BF7"/>
    <w:rsid w:val="000B37EA"/>
    <w:rsid w:val="000E064D"/>
    <w:rsid w:val="0011346F"/>
    <w:rsid w:val="00164586"/>
    <w:rsid w:val="0025769A"/>
    <w:rsid w:val="00286D5A"/>
    <w:rsid w:val="002A4D32"/>
    <w:rsid w:val="002C209B"/>
    <w:rsid w:val="002C2CFA"/>
    <w:rsid w:val="003E3347"/>
    <w:rsid w:val="00400A1B"/>
    <w:rsid w:val="00435BF0"/>
    <w:rsid w:val="00472492"/>
    <w:rsid w:val="004A0138"/>
    <w:rsid w:val="004D17DE"/>
    <w:rsid w:val="00550DB1"/>
    <w:rsid w:val="0058294D"/>
    <w:rsid w:val="00640AA7"/>
    <w:rsid w:val="00651504"/>
    <w:rsid w:val="007F31C2"/>
    <w:rsid w:val="00807F24"/>
    <w:rsid w:val="008356E2"/>
    <w:rsid w:val="00913413"/>
    <w:rsid w:val="009170B5"/>
    <w:rsid w:val="009238DD"/>
    <w:rsid w:val="009D1BD4"/>
    <w:rsid w:val="00A2068E"/>
    <w:rsid w:val="00A30A0D"/>
    <w:rsid w:val="00A4198C"/>
    <w:rsid w:val="00AB5DF3"/>
    <w:rsid w:val="00AF2BF9"/>
    <w:rsid w:val="00B33849"/>
    <w:rsid w:val="00B4413A"/>
    <w:rsid w:val="00B62ED4"/>
    <w:rsid w:val="00BD5E44"/>
    <w:rsid w:val="00BF2334"/>
    <w:rsid w:val="00C04474"/>
    <w:rsid w:val="00C15CEE"/>
    <w:rsid w:val="00D407A4"/>
    <w:rsid w:val="00D45C4B"/>
    <w:rsid w:val="00D817DD"/>
    <w:rsid w:val="00E1440D"/>
    <w:rsid w:val="00E15B4C"/>
    <w:rsid w:val="00E16987"/>
    <w:rsid w:val="00E2720B"/>
    <w:rsid w:val="00E2721B"/>
    <w:rsid w:val="00E50C48"/>
    <w:rsid w:val="00EB787F"/>
    <w:rsid w:val="00EE1E7B"/>
    <w:rsid w:val="00F044FC"/>
    <w:rsid w:val="00F17717"/>
    <w:rsid w:val="00F25AA3"/>
    <w:rsid w:val="00F42CBA"/>
    <w:rsid w:val="00FC2C54"/>
    <w:rsid w:val="00FE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C52BA"/>
  <w15:chartTrackingRefBased/>
  <w15:docId w15:val="{14AA6DF2-65BD-4617-BAB0-1DA6E5252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AA3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25AA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17717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17717"/>
    <w:rPr>
      <w:rFonts w:ascii="Segoe UI" w:eastAsia="SimSun" w:hAnsi="Segoe UI" w:cs="Segoe UI"/>
      <w:sz w:val="18"/>
      <w:szCs w:val="18"/>
      <w:lang w:eastAsia="zh-CN"/>
    </w:rPr>
  </w:style>
  <w:style w:type="table" w:styleId="Reetkatablice">
    <w:name w:val="Table Grid"/>
    <w:basedOn w:val="Obinatablica"/>
    <w:uiPriority w:val="39"/>
    <w:rsid w:val="002A4D32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Normal"/>
    <w:uiPriority w:val="99"/>
    <w:semiHidden/>
    <w:unhideWhenUsed/>
    <w:rsid w:val="0025769A"/>
    <w:pPr>
      <w:spacing w:before="100" w:beforeAutospacing="1" w:after="100" w:afterAutospacing="1"/>
    </w:pPr>
    <w:rPr>
      <w:rFonts w:eastAsia="Times New Roman"/>
      <w:lang w:eastAsia="hr-HR"/>
    </w:rPr>
  </w:style>
  <w:style w:type="paragraph" w:customStyle="1" w:styleId="Default">
    <w:name w:val="Default"/>
    <w:uiPriority w:val="99"/>
    <w:rsid w:val="0058294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87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D413F-1613-443C-B6FF-3A538A93B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847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Opcina DVoca</cp:lastModifiedBy>
  <cp:revision>8</cp:revision>
  <cp:lastPrinted>2020-12-10T07:32:00Z</cp:lastPrinted>
  <dcterms:created xsi:type="dcterms:W3CDTF">2020-12-09T11:01:00Z</dcterms:created>
  <dcterms:modified xsi:type="dcterms:W3CDTF">2020-12-10T09:36:00Z</dcterms:modified>
</cp:coreProperties>
</file>